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7" w:rsidRDefault="00A32080" w:rsidP="00A3208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О проведении</w:t>
      </w:r>
    </w:p>
    <w:p w:rsidR="0003700D" w:rsidRP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Межрегионального конкурса исполнителей народной песни, </w:t>
      </w:r>
    </w:p>
    <w:p w:rsidR="0003700D" w:rsidRP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посвященного</w:t>
      </w:r>
      <w:proofErr w:type="gramEnd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памяти </w:t>
      </w:r>
      <w:proofErr w:type="spellStart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Тимергалиевой</w:t>
      </w:r>
      <w:proofErr w:type="spellEnd"/>
    </w:p>
    <w:p w:rsidR="0003700D" w:rsidRP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«Обронила я платочек на </w:t>
      </w:r>
      <w:proofErr w:type="spellStart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Бураевской</w:t>
      </w:r>
      <w:proofErr w:type="spellEnd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земле»</w:t>
      </w:r>
    </w:p>
    <w:p w:rsidR="0003700D" w:rsidRP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700D" w:rsidRPr="0003700D" w:rsidRDefault="002A7F77" w:rsidP="0003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A7F77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основных мероприятий на 2023 год, утвержденного Приказом МАУ «</w:t>
      </w:r>
      <w:proofErr w:type="spellStart"/>
      <w:r w:rsidRPr="002A7F77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Pr="002A7F77">
        <w:rPr>
          <w:rFonts w:ascii="Times New Roman" w:eastAsia="Times New Roman" w:hAnsi="Times New Roman" w:cs="Times New Roman"/>
          <w:sz w:val="26"/>
          <w:szCs w:val="26"/>
        </w:rPr>
        <w:t xml:space="preserve"> РДК </w:t>
      </w:r>
      <w:proofErr w:type="spellStart"/>
      <w:r w:rsidRPr="002A7F77">
        <w:rPr>
          <w:rFonts w:ascii="Times New Roman" w:eastAsia="Times New Roman" w:hAnsi="Times New Roman" w:cs="Times New Roman"/>
          <w:sz w:val="26"/>
          <w:szCs w:val="26"/>
        </w:rPr>
        <w:t>им.Р.Галиевой</w:t>
      </w:r>
      <w:proofErr w:type="spellEnd"/>
      <w:r w:rsidRPr="002A7F77">
        <w:rPr>
          <w:rFonts w:ascii="Times New Roman" w:eastAsia="Times New Roman" w:hAnsi="Times New Roman" w:cs="Times New Roman"/>
          <w:sz w:val="26"/>
          <w:szCs w:val="26"/>
        </w:rPr>
        <w:t>» №342 от 30 декабря 2022 года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целью увековечени</w:t>
      </w:r>
      <w:r w:rsidR="0003700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памяти народной артистки Республики Башкортостан и Республики Татарстан </w:t>
      </w:r>
      <w:proofErr w:type="spellStart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Тимергалиевой</w:t>
      </w:r>
      <w:proofErr w:type="spellEnd"/>
      <w:r w:rsidR="0003700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выявлени</w:t>
      </w:r>
      <w:r w:rsidR="0003700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, развити</w:t>
      </w:r>
      <w:r w:rsidR="0003700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и поддержк</w:t>
      </w:r>
      <w:r w:rsidR="0003700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молодых самодеятельных и профессиональных исполнителей башкирской и татарской народной песни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развити</w:t>
      </w:r>
      <w:r w:rsidR="00107F5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, взаимообогащени</w:t>
      </w:r>
      <w:r w:rsidR="00107F5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культур братских  народов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поддержк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 молодых  исполнителей, оказани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 им</w:t>
      </w:r>
      <w:proofErr w:type="gramEnd"/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помощи в творческом росте, совершенствовани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исполнительского  мастерства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03700D"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дминистрация муниципального района </w:t>
      </w:r>
      <w:proofErr w:type="spellStart"/>
      <w:r w:rsidR="0003700D" w:rsidRPr="0003700D">
        <w:rPr>
          <w:rFonts w:ascii="Times New Roman" w:eastAsia="Times New Roman" w:hAnsi="Times New Roman" w:cs="Times New Roman"/>
          <w:b/>
          <w:sz w:val="26"/>
          <w:szCs w:val="26"/>
        </w:rPr>
        <w:t>Бураевский</w:t>
      </w:r>
      <w:proofErr w:type="spellEnd"/>
      <w:r w:rsidR="0003700D"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постановляет:</w:t>
      </w:r>
    </w:p>
    <w:p w:rsidR="0003700D" w:rsidRPr="0003700D" w:rsidRDefault="0003700D" w:rsidP="0003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1. Провести:   </w:t>
      </w:r>
    </w:p>
    <w:p w:rsidR="0003700D" w:rsidRPr="0003700D" w:rsidRDefault="00A906EF" w:rsidP="00A90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06EF">
        <w:rPr>
          <w:rFonts w:ascii="Times New Roman" w:eastAsia="Times New Roman" w:hAnsi="Times New Roman" w:cs="Times New Roman"/>
          <w:b/>
          <w:sz w:val="26"/>
          <w:szCs w:val="26"/>
        </w:rPr>
        <w:t>Межрегиональн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ый</w:t>
      </w:r>
      <w:r w:rsidRPr="00A906EF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 исполнителей народной песни, посвященн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ый памяти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ХамдуныТимергалиевой</w:t>
      </w:r>
      <w:proofErr w:type="spellEnd"/>
      <w:r w:rsidR="00DC6F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906EF">
        <w:rPr>
          <w:rFonts w:ascii="Times New Roman" w:eastAsia="Times New Roman" w:hAnsi="Times New Roman" w:cs="Times New Roman"/>
          <w:b/>
          <w:sz w:val="26"/>
          <w:szCs w:val="26"/>
        </w:rPr>
        <w:t xml:space="preserve">«Обронила я платочек на </w:t>
      </w:r>
      <w:proofErr w:type="spellStart"/>
      <w:r w:rsidRPr="00A906EF">
        <w:rPr>
          <w:rFonts w:ascii="Times New Roman" w:eastAsia="Times New Roman" w:hAnsi="Times New Roman" w:cs="Times New Roman"/>
          <w:b/>
          <w:sz w:val="26"/>
          <w:szCs w:val="26"/>
        </w:rPr>
        <w:t>Бураевской</w:t>
      </w:r>
      <w:proofErr w:type="spellEnd"/>
      <w:r w:rsidRPr="00A906EF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земле»</w:t>
      </w:r>
    </w:p>
    <w:p w:rsidR="0003700D" w:rsidRPr="0003700D" w:rsidRDefault="0003700D" w:rsidP="0003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>2. Утвердить:</w:t>
      </w:r>
    </w:p>
    <w:p w:rsidR="0003700D" w:rsidRPr="0003700D" w:rsidRDefault="0003700D" w:rsidP="00A9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- состав оргкомитета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Межрегионального конкурс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а исполнителей народной песни,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посвященног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о памяти </w:t>
      </w:r>
      <w:proofErr w:type="spellStart"/>
      <w:r w:rsidR="00A906EF">
        <w:rPr>
          <w:rFonts w:ascii="Times New Roman" w:eastAsia="Times New Roman" w:hAnsi="Times New Roman" w:cs="Times New Roman"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06EF">
        <w:rPr>
          <w:rFonts w:ascii="Times New Roman" w:eastAsia="Times New Roman" w:hAnsi="Times New Roman" w:cs="Times New Roman"/>
          <w:sz w:val="26"/>
          <w:szCs w:val="26"/>
        </w:rPr>
        <w:t>Тимергалиевой</w:t>
      </w:r>
      <w:proofErr w:type="spellEnd"/>
      <w:r w:rsidR="00DC6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«Обронила я платочек на </w:t>
      </w:r>
      <w:proofErr w:type="spellStart"/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Бураевской</w:t>
      </w:r>
      <w:proofErr w:type="spellEnd"/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земле»</w:t>
      </w: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№1);</w:t>
      </w:r>
    </w:p>
    <w:p w:rsidR="0003700D" w:rsidRPr="0003700D" w:rsidRDefault="00107F55" w:rsidP="00A9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состав жюри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Межрегионального конкурс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а исполнителей народной песни,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посвященног</w:t>
      </w:r>
      <w:r w:rsidR="00A906EF">
        <w:rPr>
          <w:rFonts w:ascii="Times New Roman" w:eastAsia="Times New Roman" w:hAnsi="Times New Roman" w:cs="Times New Roman"/>
          <w:sz w:val="26"/>
          <w:szCs w:val="26"/>
        </w:rPr>
        <w:t xml:space="preserve">о памяти </w:t>
      </w:r>
      <w:proofErr w:type="spellStart"/>
      <w:r w:rsidR="00A906EF">
        <w:rPr>
          <w:rFonts w:ascii="Times New Roman" w:eastAsia="Times New Roman" w:hAnsi="Times New Roman" w:cs="Times New Roman"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06EF">
        <w:rPr>
          <w:rFonts w:ascii="Times New Roman" w:eastAsia="Times New Roman" w:hAnsi="Times New Roman" w:cs="Times New Roman"/>
          <w:sz w:val="26"/>
          <w:szCs w:val="26"/>
        </w:rPr>
        <w:t>Тимергалиевой</w:t>
      </w:r>
      <w:proofErr w:type="spellEnd"/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«Обронила я платочек на </w:t>
      </w:r>
      <w:proofErr w:type="spellStart"/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>Бураевской</w:t>
      </w:r>
      <w:proofErr w:type="spellEnd"/>
      <w:r w:rsidR="00A906EF" w:rsidRPr="00A906EF">
        <w:rPr>
          <w:rFonts w:ascii="Times New Roman" w:eastAsia="Times New Roman" w:hAnsi="Times New Roman" w:cs="Times New Roman"/>
          <w:sz w:val="26"/>
          <w:szCs w:val="26"/>
        </w:rPr>
        <w:t xml:space="preserve"> земле» 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(Приложение № 2);</w:t>
      </w:r>
    </w:p>
    <w:p w:rsidR="0003700D" w:rsidRPr="0003700D" w:rsidRDefault="0003700D" w:rsidP="000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-положение о проведении </w:t>
      </w:r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 xml:space="preserve">Межрегионального конкурса исполнителей народной песни, посвященного памяти </w:t>
      </w:r>
      <w:proofErr w:type="spellStart"/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>Тимергалиевой</w:t>
      </w:r>
      <w:proofErr w:type="spellEnd"/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 xml:space="preserve"> «Обронила я платочек на </w:t>
      </w:r>
      <w:proofErr w:type="spellStart"/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>Бураевской</w:t>
      </w:r>
      <w:proofErr w:type="spellEnd"/>
      <w:r w:rsidR="00107F55" w:rsidRPr="00107F55">
        <w:rPr>
          <w:rFonts w:ascii="Times New Roman" w:eastAsia="Times New Roman" w:hAnsi="Times New Roman" w:cs="Times New Roman"/>
          <w:sz w:val="26"/>
          <w:szCs w:val="26"/>
        </w:rPr>
        <w:t xml:space="preserve"> земле»</w:t>
      </w: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3);</w:t>
      </w:r>
    </w:p>
    <w:p w:rsidR="00C0600B" w:rsidRDefault="0003700D" w:rsidP="00112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112973">
        <w:rPr>
          <w:rFonts w:ascii="Times New Roman" w:eastAsia="Times New Roman" w:hAnsi="Times New Roman" w:cs="Times New Roman"/>
          <w:sz w:val="26"/>
          <w:szCs w:val="26"/>
        </w:rPr>
        <w:t>Рекомендовать Ф</w:t>
      </w:r>
      <w:r w:rsidR="00C0600B">
        <w:rPr>
          <w:rFonts w:ascii="Times New Roman" w:eastAsia="Times New Roman" w:hAnsi="Times New Roman" w:cs="Times New Roman"/>
          <w:sz w:val="26"/>
          <w:szCs w:val="26"/>
        </w:rPr>
        <w:t>инансовому управлению</w:t>
      </w:r>
      <w:r w:rsidR="00DC6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7F7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12973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="00112973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112973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изыскать и выделить средства для </w:t>
      </w:r>
      <w:proofErr w:type="spellStart"/>
      <w:r w:rsidR="00112973">
        <w:rPr>
          <w:rFonts w:ascii="Times New Roman" w:eastAsia="Times New Roman" w:hAnsi="Times New Roman" w:cs="Times New Roman"/>
          <w:sz w:val="26"/>
          <w:szCs w:val="26"/>
        </w:rPr>
        <w:t>софинансирования</w:t>
      </w:r>
      <w:proofErr w:type="spellEnd"/>
      <w:r w:rsidR="00112973">
        <w:rPr>
          <w:rFonts w:ascii="Times New Roman" w:eastAsia="Times New Roman" w:hAnsi="Times New Roman" w:cs="Times New Roman"/>
          <w:sz w:val="26"/>
          <w:szCs w:val="26"/>
        </w:rPr>
        <w:t xml:space="preserve"> расходов по проведению данного конкурса;</w:t>
      </w:r>
    </w:p>
    <w:p w:rsidR="0003700D" w:rsidRPr="0003700D" w:rsidRDefault="00112973" w:rsidP="00EF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 xml:space="preserve">Предложить директору </w:t>
      </w:r>
      <w:proofErr w:type="spellStart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>Бураевского</w:t>
      </w:r>
      <w:proofErr w:type="spellEnd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информационного центра-филиала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>ГУП РБ Издательский дом «Республика Башкортостан» (Арсланова В.М.) и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>отделу по информационно-аналитической работе и связям с общественностью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 xml:space="preserve"> район (</w:t>
      </w:r>
      <w:proofErr w:type="spellStart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>Галеева</w:t>
      </w:r>
      <w:proofErr w:type="spellEnd"/>
      <w:r w:rsidR="00EF604A" w:rsidRPr="00EF604A">
        <w:rPr>
          <w:rFonts w:ascii="Times New Roman" w:eastAsia="Times New Roman" w:hAnsi="Times New Roman" w:cs="Times New Roman"/>
          <w:sz w:val="26"/>
          <w:szCs w:val="26"/>
        </w:rPr>
        <w:t xml:space="preserve"> А.Н.)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организовать широкое освещение по</w:t>
      </w:r>
      <w:r w:rsidR="00107F55">
        <w:rPr>
          <w:rFonts w:ascii="Times New Roman" w:eastAsia="Times New Roman" w:hAnsi="Times New Roman" w:cs="Times New Roman"/>
          <w:sz w:val="26"/>
          <w:szCs w:val="26"/>
        </w:rPr>
        <w:t xml:space="preserve">дготовки и проведения 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конкурса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районе;</w:t>
      </w:r>
    </w:p>
    <w:p w:rsidR="0003700D" w:rsidRPr="0003700D" w:rsidRDefault="00112973" w:rsidP="00DC6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</w:t>
      </w:r>
      <w:r w:rsidR="008139C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района по кадровым, социальным и внутренним вопросам  </w:t>
      </w:r>
      <w:proofErr w:type="spellStart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>Нуртдинова</w:t>
      </w:r>
      <w:proofErr w:type="spellEnd"/>
      <w:r w:rsidR="0003700D" w:rsidRPr="0003700D">
        <w:rPr>
          <w:rFonts w:ascii="Times New Roman" w:eastAsia="Times New Roman" w:hAnsi="Times New Roman" w:cs="Times New Roman"/>
          <w:sz w:val="26"/>
          <w:szCs w:val="26"/>
        </w:rPr>
        <w:t xml:space="preserve"> Г.Х.</w:t>
      </w:r>
    </w:p>
    <w:p w:rsidR="0003700D" w:rsidRPr="0003700D" w:rsidRDefault="0003700D" w:rsidP="000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00D" w:rsidRPr="0003700D" w:rsidRDefault="0003700D" w:rsidP="000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00D" w:rsidRPr="0003700D" w:rsidRDefault="0003700D" w:rsidP="000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3700D" w:rsidRPr="0003700D" w:rsidRDefault="0003700D" w:rsidP="000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700D" w:rsidRPr="0003700D" w:rsidRDefault="0003700D" w:rsidP="000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8139C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                </w:t>
      </w:r>
      <w:r w:rsidR="00DC6FA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</w:t>
      </w:r>
      <w:proofErr w:type="spellStart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>Гараев</w:t>
      </w:r>
      <w:proofErr w:type="spellEnd"/>
      <w:r w:rsidRPr="0003700D">
        <w:rPr>
          <w:rFonts w:ascii="Times New Roman" w:eastAsia="Times New Roman" w:hAnsi="Times New Roman" w:cs="Times New Roman"/>
          <w:b/>
          <w:sz w:val="26"/>
          <w:szCs w:val="26"/>
        </w:rPr>
        <w:t xml:space="preserve"> Р.К.</w:t>
      </w: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00D" w:rsidRDefault="0003700D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07F55" w:rsidRDefault="00107F55" w:rsidP="001A5DB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5DB0" w:rsidRPr="001A5DB0" w:rsidRDefault="001A5DB0" w:rsidP="00A3208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1A5DB0" w:rsidRPr="001A5DB0" w:rsidRDefault="008139C7" w:rsidP="00A3208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1A5DB0" w:rsidRPr="001A5DB0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юа</w:t>
      </w:r>
      <w:r w:rsidR="001A5DB0" w:rsidRPr="001A5DB0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1A5DB0" w:rsidRPr="001A5DB0" w:rsidRDefault="001A5DB0" w:rsidP="00A3208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A5DB0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C6FA2">
        <w:rPr>
          <w:rFonts w:ascii="Times New Roman" w:eastAsia="Times New Roman" w:hAnsi="Times New Roman" w:cs="Times New Roman"/>
          <w:sz w:val="26"/>
          <w:szCs w:val="26"/>
        </w:rPr>
        <w:t>«___»_________2023 года №____</w:t>
      </w:r>
    </w:p>
    <w:p w:rsidR="001A5DB0" w:rsidRPr="001A5DB0" w:rsidRDefault="001A5DB0" w:rsidP="001A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Список членов организационного комитета</w:t>
      </w: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 xml:space="preserve">Межрегионального конкурса исполнителей народной песни, </w:t>
      </w: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посвященного</w:t>
      </w:r>
      <w:proofErr w:type="gramEnd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 xml:space="preserve"> памяти </w:t>
      </w:r>
      <w:proofErr w:type="spellStart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Тимергалиевой</w:t>
      </w:r>
      <w:proofErr w:type="spellEnd"/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 xml:space="preserve">«Обронила я платочек на </w:t>
      </w:r>
      <w:proofErr w:type="spellStart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Бураевской</w:t>
      </w:r>
      <w:proofErr w:type="spellEnd"/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земле»</w:t>
      </w: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"/>
        <w:gridCol w:w="3960"/>
        <w:gridCol w:w="5220"/>
      </w:tblGrid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  <w:proofErr w:type="spellStart"/>
            <w:r w:rsidRPr="001A5DB0">
              <w:rPr>
                <w:sz w:val="26"/>
                <w:szCs w:val="26"/>
              </w:rPr>
              <w:t>Нуртдинов</w:t>
            </w:r>
            <w:proofErr w:type="spellEnd"/>
            <w:r w:rsidRPr="001A5DB0">
              <w:rPr>
                <w:sz w:val="26"/>
                <w:szCs w:val="26"/>
              </w:rPr>
              <w:t xml:space="preserve"> Г.Х.</w:t>
            </w:r>
          </w:p>
        </w:tc>
        <w:tc>
          <w:tcPr>
            <w:tcW w:w="5220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 xml:space="preserve">первый заместитель главы </w:t>
            </w:r>
            <w:r w:rsidR="00143220">
              <w:rPr>
                <w:sz w:val="26"/>
                <w:szCs w:val="26"/>
              </w:rPr>
              <w:t>а</w:t>
            </w:r>
            <w:r w:rsidRPr="001A5DB0">
              <w:rPr>
                <w:sz w:val="26"/>
                <w:szCs w:val="26"/>
              </w:rPr>
              <w:t xml:space="preserve">дминистрации муниципального района </w:t>
            </w:r>
            <w:proofErr w:type="spellStart"/>
            <w:r w:rsidRPr="001A5DB0">
              <w:rPr>
                <w:sz w:val="26"/>
                <w:szCs w:val="26"/>
              </w:rPr>
              <w:t>Бураевский</w:t>
            </w:r>
            <w:proofErr w:type="spellEnd"/>
            <w:r w:rsidRPr="001A5DB0">
              <w:rPr>
                <w:sz w:val="26"/>
                <w:szCs w:val="26"/>
              </w:rPr>
              <w:t xml:space="preserve"> район, председатель оргкомитета;</w:t>
            </w:r>
          </w:p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</w:p>
        </w:tc>
      </w:tr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Харисов И.З.</w:t>
            </w:r>
          </w:p>
        </w:tc>
        <w:tc>
          <w:tcPr>
            <w:tcW w:w="5220" w:type="dxa"/>
            <w:shd w:val="clear" w:color="auto" w:fill="FFFFFF"/>
          </w:tcPr>
          <w:p w:rsidR="001A5DB0" w:rsidRPr="001A5DB0" w:rsidRDefault="00143220" w:rsidP="001A5D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A5DB0" w:rsidRPr="001A5DB0">
              <w:rPr>
                <w:sz w:val="26"/>
                <w:szCs w:val="26"/>
              </w:rPr>
              <w:t>ачальник МКУ «Управление культуры и молодежной политики», заместитель председателя оргкомитета</w:t>
            </w:r>
          </w:p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</w:p>
        </w:tc>
      </w:tr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Члены оргкомитета</w:t>
            </w:r>
          </w:p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FFFFFF"/>
          </w:tcPr>
          <w:p w:rsidR="001A5DB0" w:rsidRPr="001A5DB0" w:rsidRDefault="001A5DB0" w:rsidP="001A5DB0">
            <w:pPr>
              <w:jc w:val="both"/>
              <w:rPr>
                <w:sz w:val="26"/>
                <w:szCs w:val="26"/>
              </w:rPr>
            </w:pPr>
          </w:p>
        </w:tc>
      </w:tr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Арсланова В.М.</w:t>
            </w:r>
          </w:p>
        </w:tc>
        <w:tc>
          <w:tcPr>
            <w:tcW w:w="5220" w:type="dxa"/>
            <w:shd w:val="clear" w:color="auto" w:fill="FFFFFF"/>
          </w:tcPr>
          <w:p w:rsidR="001A5DB0" w:rsidRPr="001A5DB0" w:rsidRDefault="00143220" w:rsidP="00D74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(главный </w:t>
            </w:r>
            <w:r w:rsidR="001A5DB0" w:rsidRPr="00143220">
              <w:rPr>
                <w:sz w:val="26"/>
                <w:szCs w:val="26"/>
              </w:rPr>
              <w:t>редактор</w:t>
            </w:r>
            <w:r>
              <w:rPr>
                <w:sz w:val="26"/>
                <w:szCs w:val="26"/>
              </w:rPr>
              <w:t>)</w:t>
            </w:r>
            <w:r w:rsidR="00A320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Бураевского</w:t>
            </w:r>
            <w:proofErr w:type="spellEnd"/>
            <w:r>
              <w:rPr>
                <w:sz w:val="26"/>
                <w:szCs w:val="26"/>
              </w:rPr>
              <w:t xml:space="preserve"> ИЦ - </w:t>
            </w:r>
            <w:r w:rsidR="001A5DB0" w:rsidRPr="00143220">
              <w:rPr>
                <w:sz w:val="26"/>
                <w:szCs w:val="26"/>
              </w:rPr>
              <w:t>филиала ГУП РБ Издательски</w:t>
            </w:r>
            <w:r>
              <w:rPr>
                <w:sz w:val="26"/>
                <w:szCs w:val="26"/>
              </w:rPr>
              <w:t xml:space="preserve">й дом «Республика Башкортостан» </w:t>
            </w:r>
            <w:r w:rsidR="001A5DB0" w:rsidRPr="00143220">
              <w:rPr>
                <w:sz w:val="26"/>
                <w:szCs w:val="26"/>
              </w:rPr>
              <w:t>(по согласованию);</w:t>
            </w:r>
          </w:p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</w:p>
        </w:tc>
      </w:tr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  <w:proofErr w:type="spellStart"/>
            <w:r w:rsidRPr="001A5DB0">
              <w:rPr>
                <w:sz w:val="26"/>
                <w:szCs w:val="26"/>
              </w:rPr>
              <w:t>Латипов</w:t>
            </w:r>
            <w:proofErr w:type="spellEnd"/>
            <w:r w:rsidRPr="001A5DB0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5220" w:type="dxa"/>
            <w:shd w:val="clear" w:color="auto" w:fill="FFFFFF"/>
          </w:tcPr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1A5DB0">
              <w:rPr>
                <w:sz w:val="26"/>
                <w:szCs w:val="26"/>
              </w:rPr>
              <w:t>Бураевский</w:t>
            </w:r>
            <w:proofErr w:type="spellEnd"/>
            <w:r w:rsidRPr="001A5DB0">
              <w:rPr>
                <w:sz w:val="26"/>
                <w:szCs w:val="26"/>
              </w:rPr>
              <w:t xml:space="preserve"> сельсовет (по согласованию);</w:t>
            </w:r>
          </w:p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</w:p>
        </w:tc>
      </w:tr>
      <w:tr w:rsidR="001A5DB0" w:rsidRPr="001A5DB0" w:rsidTr="004205FF">
        <w:tc>
          <w:tcPr>
            <w:tcW w:w="73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  <w:proofErr w:type="spellStart"/>
            <w:r w:rsidRPr="001A5DB0">
              <w:rPr>
                <w:sz w:val="26"/>
                <w:szCs w:val="26"/>
              </w:rPr>
              <w:t>Минниахметов</w:t>
            </w:r>
            <w:proofErr w:type="spellEnd"/>
            <w:r w:rsidRPr="001A5DB0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5220" w:type="dxa"/>
            <w:shd w:val="clear" w:color="auto" w:fill="FFFFFF"/>
          </w:tcPr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директор МАУ «</w:t>
            </w:r>
            <w:proofErr w:type="spellStart"/>
            <w:r w:rsidRPr="001A5DB0">
              <w:rPr>
                <w:sz w:val="26"/>
                <w:szCs w:val="26"/>
              </w:rPr>
              <w:t>Бураевский</w:t>
            </w:r>
            <w:proofErr w:type="spellEnd"/>
            <w:r w:rsidRPr="001A5DB0">
              <w:rPr>
                <w:sz w:val="26"/>
                <w:szCs w:val="26"/>
              </w:rPr>
              <w:t xml:space="preserve"> РДК </w:t>
            </w:r>
            <w:proofErr w:type="spellStart"/>
            <w:r w:rsidRPr="001A5DB0">
              <w:rPr>
                <w:sz w:val="26"/>
                <w:szCs w:val="26"/>
              </w:rPr>
              <w:t>им.Р.Галиевой</w:t>
            </w:r>
            <w:proofErr w:type="spellEnd"/>
            <w:r w:rsidRPr="001A5DB0">
              <w:rPr>
                <w:sz w:val="26"/>
                <w:szCs w:val="26"/>
              </w:rPr>
              <w:t>» (по согласованию);</w:t>
            </w:r>
          </w:p>
          <w:p w:rsidR="001A5DB0" w:rsidRPr="001A5DB0" w:rsidRDefault="001A5DB0" w:rsidP="00D74C86">
            <w:pPr>
              <w:jc w:val="both"/>
              <w:rPr>
                <w:sz w:val="26"/>
                <w:szCs w:val="26"/>
              </w:rPr>
            </w:pPr>
          </w:p>
        </w:tc>
      </w:tr>
      <w:tr w:rsidR="00EA5C61" w:rsidRPr="001A5DB0" w:rsidTr="004205FF">
        <w:tc>
          <w:tcPr>
            <w:tcW w:w="738" w:type="dxa"/>
            <w:shd w:val="clear" w:color="auto" w:fill="FFFFFF"/>
          </w:tcPr>
          <w:p w:rsidR="00EA5C61" w:rsidRPr="001A5DB0" w:rsidRDefault="00EA5C61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EA5C61" w:rsidRPr="001A5DB0" w:rsidRDefault="00EA5C61" w:rsidP="00D74C86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Султанова Г.И.</w:t>
            </w:r>
          </w:p>
        </w:tc>
        <w:tc>
          <w:tcPr>
            <w:tcW w:w="5220" w:type="dxa"/>
            <w:shd w:val="clear" w:color="auto" w:fill="FFFFFF"/>
          </w:tcPr>
          <w:p w:rsidR="00EA5C61" w:rsidRPr="001A5DB0" w:rsidRDefault="00EA5C61" w:rsidP="00D74C86">
            <w:pPr>
              <w:jc w:val="both"/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заведующая методическим кабинетом МАУ «</w:t>
            </w:r>
            <w:proofErr w:type="spellStart"/>
            <w:r w:rsidRPr="001A5DB0">
              <w:rPr>
                <w:sz w:val="26"/>
                <w:szCs w:val="26"/>
              </w:rPr>
              <w:t>Бураевский</w:t>
            </w:r>
            <w:proofErr w:type="spellEnd"/>
            <w:r w:rsidRPr="001A5DB0">
              <w:rPr>
                <w:sz w:val="26"/>
                <w:szCs w:val="26"/>
              </w:rPr>
              <w:t xml:space="preserve"> РДК </w:t>
            </w:r>
            <w:proofErr w:type="spellStart"/>
            <w:r w:rsidRPr="001A5DB0">
              <w:rPr>
                <w:sz w:val="26"/>
                <w:szCs w:val="26"/>
              </w:rPr>
              <w:t>им.Р.Галиевой</w:t>
            </w:r>
            <w:proofErr w:type="spellEnd"/>
            <w:r w:rsidRPr="001A5DB0">
              <w:rPr>
                <w:sz w:val="26"/>
                <w:szCs w:val="26"/>
              </w:rPr>
              <w:t>» (по согласованию).</w:t>
            </w:r>
          </w:p>
          <w:p w:rsidR="00EA5C61" w:rsidRPr="001A5DB0" w:rsidRDefault="00EA5C61" w:rsidP="00D74C86">
            <w:pPr>
              <w:jc w:val="both"/>
              <w:rPr>
                <w:sz w:val="26"/>
                <w:szCs w:val="26"/>
              </w:rPr>
            </w:pPr>
          </w:p>
        </w:tc>
      </w:tr>
      <w:tr w:rsidR="00EA5C61" w:rsidRPr="001A5DB0" w:rsidTr="004205FF">
        <w:tc>
          <w:tcPr>
            <w:tcW w:w="738" w:type="dxa"/>
            <w:shd w:val="clear" w:color="auto" w:fill="FFFFFF"/>
          </w:tcPr>
          <w:p w:rsidR="00EA5C61" w:rsidRPr="001A5DB0" w:rsidRDefault="00EA5C61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EA5C61" w:rsidRPr="00EA5C61" w:rsidRDefault="00EA5C61" w:rsidP="00D74C86">
            <w:pPr>
              <w:jc w:val="both"/>
              <w:rPr>
                <w:sz w:val="26"/>
                <w:szCs w:val="26"/>
              </w:rPr>
            </w:pPr>
            <w:proofErr w:type="spellStart"/>
            <w:r w:rsidRPr="00EA5C61">
              <w:rPr>
                <w:sz w:val="26"/>
                <w:szCs w:val="26"/>
              </w:rPr>
              <w:t>Фазлытдинов</w:t>
            </w:r>
            <w:proofErr w:type="spellEnd"/>
            <w:r w:rsidRPr="00EA5C61">
              <w:rPr>
                <w:sz w:val="26"/>
                <w:szCs w:val="26"/>
              </w:rPr>
              <w:t xml:space="preserve"> М.Н.</w:t>
            </w:r>
          </w:p>
          <w:p w:rsidR="00EA5C61" w:rsidRPr="00EA5C61" w:rsidRDefault="00EA5C61" w:rsidP="00D74C86">
            <w:pPr>
              <w:jc w:val="both"/>
              <w:rPr>
                <w:sz w:val="26"/>
                <w:szCs w:val="26"/>
              </w:rPr>
            </w:pPr>
            <w:r w:rsidRPr="00EA5C61">
              <w:rPr>
                <w:sz w:val="26"/>
                <w:szCs w:val="26"/>
              </w:rPr>
              <w:tab/>
            </w:r>
          </w:p>
        </w:tc>
        <w:tc>
          <w:tcPr>
            <w:tcW w:w="5220" w:type="dxa"/>
            <w:shd w:val="clear" w:color="auto" w:fill="FFFFFF"/>
          </w:tcPr>
          <w:p w:rsidR="00EA5C61" w:rsidRPr="00EA5C61" w:rsidRDefault="00EA5C61" w:rsidP="00D74C86">
            <w:pPr>
              <w:jc w:val="both"/>
              <w:rPr>
                <w:sz w:val="26"/>
                <w:szCs w:val="26"/>
              </w:rPr>
            </w:pPr>
            <w:r w:rsidRPr="00EA5C61">
              <w:rPr>
                <w:sz w:val="26"/>
                <w:szCs w:val="26"/>
              </w:rPr>
              <w:t>режиссер – постановщик МАУ «</w:t>
            </w:r>
            <w:proofErr w:type="spellStart"/>
            <w:r w:rsidRPr="00EA5C61">
              <w:rPr>
                <w:sz w:val="26"/>
                <w:szCs w:val="26"/>
              </w:rPr>
              <w:t>Бураевский</w:t>
            </w:r>
            <w:proofErr w:type="spellEnd"/>
            <w:r w:rsidRPr="00EA5C61">
              <w:rPr>
                <w:sz w:val="26"/>
                <w:szCs w:val="26"/>
              </w:rPr>
              <w:t xml:space="preserve"> РДК </w:t>
            </w:r>
            <w:proofErr w:type="spellStart"/>
            <w:r w:rsidRPr="00EA5C61">
              <w:rPr>
                <w:sz w:val="26"/>
                <w:szCs w:val="26"/>
              </w:rPr>
              <w:t>им.Р.Галиевой</w:t>
            </w:r>
            <w:proofErr w:type="spellEnd"/>
            <w:r w:rsidRPr="00EA5C61">
              <w:rPr>
                <w:sz w:val="26"/>
                <w:szCs w:val="26"/>
              </w:rPr>
              <w:t>» (по согласованию);</w:t>
            </w:r>
          </w:p>
          <w:p w:rsidR="00EA5C61" w:rsidRPr="00EA5C61" w:rsidRDefault="00EA5C61" w:rsidP="00D74C86">
            <w:pPr>
              <w:jc w:val="both"/>
              <w:rPr>
                <w:sz w:val="26"/>
                <w:szCs w:val="26"/>
              </w:rPr>
            </w:pPr>
          </w:p>
        </w:tc>
      </w:tr>
      <w:tr w:rsidR="00EA5C61" w:rsidRPr="001A5DB0" w:rsidTr="004205FF">
        <w:tc>
          <w:tcPr>
            <w:tcW w:w="738" w:type="dxa"/>
            <w:shd w:val="clear" w:color="auto" w:fill="FFFFFF"/>
          </w:tcPr>
          <w:p w:rsidR="00EA5C61" w:rsidRPr="001A5DB0" w:rsidRDefault="00EA5C61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4205FF" w:rsidRDefault="00EA5C61" w:rsidP="00D74C86">
            <w:pPr>
              <w:jc w:val="both"/>
              <w:rPr>
                <w:sz w:val="26"/>
                <w:szCs w:val="26"/>
              </w:rPr>
            </w:pPr>
            <w:proofErr w:type="spellStart"/>
            <w:r w:rsidRPr="00EA5C61">
              <w:rPr>
                <w:sz w:val="26"/>
                <w:szCs w:val="26"/>
              </w:rPr>
              <w:t>Фахуртдинова</w:t>
            </w:r>
            <w:proofErr w:type="spellEnd"/>
            <w:r w:rsidRPr="00EA5C61">
              <w:rPr>
                <w:sz w:val="26"/>
                <w:szCs w:val="26"/>
              </w:rPr>
              <w:t xml:space="preserve"> Г.Р.</w:t>
            </w:r>
          </w:p>
          <w:p w:rsidR="004205FF" w:rsidRDefault="004205FF" w:rsidP="00D74C86">
            <w:pPr>
              <w:jc w:val="both"/>
              <w:rPr>
                <w:sz w:val="26"/>
                <w:szCs w:val="26"/>
              </w:rPr>
            </w:pPr>
          </w:p>
          <w:p w:rsidR="004205FF" w:rsidRDefault="004205FF" w:rsidP="00D74C86">
            <w:pPr>
              <w:jc w:val="both"/>
              <w:rPr>
                <w:sz w:val="26"/>
                <w:szCs w:val="26"/>
              </w:rPr>
            </w:pPr>
          </w:p>
          <w:p w:rsidR="004205FF" w:rsidRPr="00EA5C61" w:rsidRDefault="004205FF" w:rsidP="00D74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FFFFFF"/>
          </w:tcPr>
          <w:p w:rsidR="00EA5C61" w:rsidRPr="00EA5C61" w:rsidRDefault="00EA5C61" w:rsidP="004205FF">
            <w:pPr>
              <w:jc w:val="both"/>
              <w:rPr>
                <w:sz w:val="26"/>
                <w:szCs w:val="26"/>
              </w:rPr>
            </w:pPr>
            <w:r w:rsidRPr="00EA5C61">
              <w:rPr>
                <w:sz w:val="26"/>
                <w:szCs w:val="26"/>
              </w:rPr>
              <w:t>художественный руководитель МАУ «</w:t>
            </w:r>
            <w:proofErr w:type="spellStart"/>
            <w:r w:rsidRPr="00EA5C61">
              <w:rPr>
                <w:sz w:val="26"/>
                <w:szCs w:val="26"/>
              </w:rPr>
              <w:t>Бураевский</w:t>
            </w:r>
            <w:proofErr w:type="spellEnd"/>
            <w:r w:rsidRPr="00EA5C61">
              <w:rPr>
                <w:sz w:val="26"/>
                <w:szCs w:val="26"/>
              </w:rPr>
              <w:t xml:space="preserve"> РДК </w:t>
            </w:r>
            <w:proofErr w:type="spellStart"/>
            <w:r w:rsidRPr="00EA5C61">
              <w:rPr>
                <w:sz w:val="26"/>
                <w:szCs w:val="26"/>
              </w:rPr>
              <w:t>им.Р.Галиевой</w:t>
            </w:r>
            <w:proofErr w:type="spellEnd"/>
            <w:r w:rsidRPr="00EA5C61">
              <w:rPr>
                <w:sz w:val="26"/>
                <w:szCs w:val="26"/>
              </w:rPr>
              <w:t>» (по согласованию)</w:t>
            </w:r>
            <w:r w:rsidR="004205FF">
              <w:rPr>
                <w:sz w:val="26"/>
                <w:szCs w:val="26"/>
              </w:rPr>
              <w:t>;</w:t>
            </w:r>
          </w:p>
        </w:tc>
      </w:tr>
      <w:tr w:rsidR="004205FF" w:rsidRPr="001A5DB0" w:rsidTr="004205FF">
        <w:tc>
          <w:tcPr>
            <w:tcW w:w="738" w:type="dxa"/>
            <w:shd w:val="clear" w:color="auto" w:fill="FFFFFF"/>
          </w:tcPr>
          <w:p w:rsidR="004205FF" w:rsidRPr="001A5DB0" w:rsidRDefault="004205FF" w:rsidP="001A5DB0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FFFFFF"/>
          </w:tcPr>
          <w:p w:rsidR="004205FF" w:rsidRPr="00EA5C61" w:rsidRDefault="004205FF" w:rsidP="00D74C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М.М.</w:t>
            </w:r>
          </w:p>
        </w:tc>
        <w:tc>
          <w:tcPr>
            <w:tcW w:w="5220" w:type="dxa"/>
            <w:shd w:val="clear" w:color="auto" w:fill="FFFFFF"/>
          </w:tcPr>
          <w:p w:rsidR="004205FF" w:rsidRPr="00EA5C61" w:rsidRDefault="004205FF" w:rsidP="00D74C86">
            <w:pPr>
              <w:jc w:val="both"/>
              <w:rPr>
                <w:sz w:val="26"/>
                <w:szCs w:val="26"/>
              </w:rPr>
            </w:pPr>
            <w:r w:rsidRPr="004205FF">
              <w:rPr>
                <w:sz w:val="26"/>
                <w:szCs w:val="26"/>
              </w:rPr>
              <w:t xml:space="preserve">и.о. начальника отдела МВД России по </w:t>
            </w:r>
            <w:proofErr w:type="spellStart"/>
            <w:r w:rsidRPr="004205FF">
              <w:rPr>
                <w:sz w:val="26"/>
                <w:szCs w:val="26"/>
              </w:rPr>
              <w:t>Бураевскому</w:t>
            </w:r>
            <w:proofErr w:type="spellEnd"/>
            <w:r w:rsidRPr="004205FF"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267D75">
              <w:rPr>
                <w:sz w:val="26"/>
                <w:szCs w:val="26"/>
              </w:rPr>
              <w:t>.</w:t>
            </w:r>
          </w:p>
        </w:tc>
      </w:tr>
    </w:tbl>
    <w:p w:rsidR="001A5DB0" w:rsidRPr="001A5DB0" w:rsidRDefault="001A5DB0" w:rsidP="001A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7F55" w:rsidRPr="001A5DB0" w:rsidRDefault="00107F55" w:rsidP="001A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A5DB0" w:rsidRPr="001A5DB0" w:rsidRDefault="001A5DB0" w:rsidP="00A3208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Приложение №2</w:t>
      </w:r>
    </w:p>
    <w:p w:rsidR="001A5DB0" w:rsidRPr="001A5DB0" w:rsidRDefault="00143220" w:rsidP="00A3208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постановлению а</w:t>
      </w:r>
      <w:r w:rsidR="001A5DB0" w:rsidRPr="001A5DB0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1A5DB0" w:rsidRPr="001A5DB0" w:rsidRDefault="001A5DB0" w:rsidP="00A32080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A5DB0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A5DB0" w:rsidRPr="001A5DB0" w:rsidRDefault="00A32080" w:rsidP="00A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1A5DB0" w:rsidRPr="001A5DB0">
        <w:rPr>
          <w:rFonts w:ascii="Times New Roman" w:eastAsia="Times New Roman" w:hAnsi="Times New Roman" w:cs="Times New Roman"/>
          <w:sz w:val="26"/>
          <w:szCs w:val="26"/>
        </w:rPr>
        <w:t>от «___»_________2023 года  №_________</w:t>
      </w:r>
    </w:p>
    <w:p w:rsidR="001A5DB0" w:rsidRPr="001A5DB0" w:rsidRDefault="001A5DB0" w:rsidP="001A5DB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b/>
          <w:sz w:val="26"/>
          <w:szCs w:val="26"/>
        </w:rPr>
        <w:t>Список членов жюри</w:t>
      </w:r>
    </w:p>
    <w:p w:rsidR="009916DA" w:rsidRPr="009916DA" w:rsidRDefault="009916DA" w:rsidP="0099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 xml:space="preserve">Межрегионального конкурса исполнителей народной песни, </w:t>
      </w:r>
    </w:p>
    <w:p w:rsidR="009916DA" w:rsidRPr="009916DA" w:rsidRDefault="009916DA" w:rsidP="0099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>посвященного</w:t>
      </w:r>
      <w:proofErr w:type="gramEnd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 xml:space="preserve"> памяти </w:t>
      </w:r>
      <w:proofErr w:type="spellStart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>Хамдуны</w:t>
      </w:r>
      <w:proofErr w:type="spellEnd"/>
      <w:r w:rsidR="00A3208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>Тимергалиевой</w:t>
      </w:r>
      <w:proofErr w:type="spellEnd"/>
    </w:p>
    <w:p w:rsidR="001A5DB0" w:rsidRPr="001A5DB0" w:rsidRDefault="009916DA" w:rsidP="0099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 xml:space="preserve">«Обронила я платочек на </w:t>
      </w:r>
      <w:proofErr w:type="spellStart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>Бураевской</w:t>
      </w:r>
      <w:proofErr w:type="spellEnd"/>
      <w:r w:rsidRPr="009916DA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земле»</w:t>
      </w: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3690"/>
        <w:gridCol w:w="5130"/>
      </w:tblGrid>
      <w:tr w:rsidR="001A5DB0" w:rsidRPr="001A5DB0" w:rsidTr="000E6BA7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9916DA" w:rsidRDefault="009916DA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Газиев</w:t>
            </w:r>
            <w:proofErr w:type="spellEnd"/>
            <w:r w:rsidR="00A320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Идрис</w:t>
            </w:r>
            <w:proofErr w:type="spellEnd"/>
          </w:p>
          <w:p w:rsidR="001A5DB0" w:rsidRPr="001A5DB0" w:rsidRDefault="009916DA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Мударисович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1A5DB0" w:rsidRPr="001A5DB0" w:rsidRDefault="009916DA" w:rsidP="001A5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F2CDC">
              <w:rPr>
                <w:sz w:val="26"/>
                <w:szCs w:val="26"/>
              </w:rPr>
              <w:t xml:space="preserve">ародный артист Республики Башкортостан, Республики Татарстан, заслуженный артист Российской Федерации, </w:t>
            </w:r>
            <w:r w:rsidR="006F2CDC" w:rsidRPr="006F2CDC">
              <w:rPr>
                <w:sz w:val="26"/>
                <w:szCs w:val="26"/>
              </w:rPr>
              <w:t xml:space="preserve">лауреат государственной премии РБ им. С. </w:t>
            </w:r>
            <w:proofErr w:type="spellStart"/>
            <w:r w:rsidR="006F2CDC" w:rsidRPr="006F2CDC">
              <w:rPr>
                <w:sz w:val="26"/>
                <w:szCs w:val="26"/>
              </w:rPr>
              <w:t>Юлаева</w:t>
            </w:r>
            <w:proofErr w:type="spellEnd"/>
            <w:r w:rsidR="006F2CDC" w:rsidRPr="006F2CDC">
              <w:rPr>
                <w:sz w:val="26"/>
                <w:szCs w:val="26"/>
              </w:rPr>
              <w:t>, лауреат государственной премии РТ им. Г. Тукая, кавалер Ордена Дружбы, кандидат искусствоведения, профессор кафедры вокального искусства Уфимского государственного института искусств им. З. Исмагилова</w:t>
            </w:r>
            <w:r w:rsidR="00A32080">
              <w:rPr>
                <w:sz w:val="26"/>
                <w:szCs w:val="26"/>
              </w:rPr>
              <w:t xml:space="preserve"> </w:t>
            </w:r>
            <w:r w:rsidRPr="000E6BA7">
              <w:rPr>
                <w:b/>
                <w:sz w:val="26"/>
                <w:szCs w:val="26"/>
              </w:rPr>
              <w:t>(</w:t>
            </w:r>
            <w:r w:rsidR="001A5DB0" w:rsidRPr="000E6BA7">
              <w:rPr>
                <w:b/>
                <w:sz w:val="26"/>
                <w:szCs w:val="26"/>
              </w:rPr>
              <w:t>председатель жюри).</w:t>
            </w:r>
          </w:p>
          <w:p w:rsidR="001A5DB0" w:rsidRPr="001A5DB0" w:rsidRDefault="001A5DB0" w:rsidP="001A5DB0">
            <w:pPr>
              <w:rPr>
                <w:sz w:val="26"/>
                <w:szCs w:val="26"/>
              </w:rPr>
            </w:pPr>
          </w:p>
        </w:tc>
      </w:tr>
      <w:tr w:rsidR="001A5DB0" w:rsidRPr="001A5DB0" w:rsidTr="00C72F8B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1A5DB0" w:rsidRPr="001A5DB0" w:rsidRDefault="001A5DB0" w:rsidP="001A5DB0">
            <w:pPr>
              <w:rPr>
                <w:sz w:val="26"/>
                <w:szCs w:val="26"/>
              </w:rPr>
            </w:pPr>
            <w:r w:rsidRPr="001A5DB0">
              <w:rPr>
                <w:sz w:val="26"/>
                <w:szCs w:val="26"/>
              </w:rPr>
              <w:t>Члены жюри</w:t>
            </w:r>
            <w:r w:rsidR="000E6BA7">
              <w:rPr>
                <w:sz w:val="26"/>
                <w:szCs w:val="26"/>
              </w:rPr>
              <w:t>:</w:t>
            </w:r>
            <w:r w:rsidRPr="001A5DB0">
              <w:rPr>
                <w:sz w:val="26"/>
                <w:szCs w:val="26"/>
              </w:rPr>
              <w:tab/>
            </w:r>
          </w:p>
          <w:p w:rsidR="001A5DB0" w:rsidRPr="001A5DB0" w:rsidRDefault="001A5DB0" w:rsidP="001A5DB0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FFFFFF"/>
          </w:tcPr>
          <w:p w:rsidR="001A5DB0" w:rsidRPr="001A5DB0" w:rsidRDefault="001A5DB0" w:rsidP="001A5DB0">
            <w:pPr>
              <w:rPr>
                <w:sz w:val="26"/>
                <w:szCs w:val="26"/>
              </w:rPr>
            </w:pPr>
          </w:p>
        </w:tc>
      </w:tr>
      <w:tr w:rsidR="001A5DB0" w:rsidRPr="001A5DB0" w:rsidTr="00C72F8B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1A5DB0" w:rsidRDefault="00E919FE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Шарифуллина</w:t>
            </w:r>
            <w:proofErr w:type="spellEnd"/>
            <w:r w:rsidR="00A320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Зухра</w:t>
            </w:r>
            <w:proofErr w:type="spellEnd"/>
            <w:r w:rsidR="00A3208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Нигматулловна</w:t>
            </w:r>
            <w:proofErr w:type="spellEnd"/>
          </w:p>
          <w:p w:rsidR="009916DA" w:rsidRPr="001A5DB0" w:rsidRDefault="009916DA" w:rsidP="001A5DB0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shd w:val="clear" w:color="auto" w:fill="FFFFFF"/>
          </w:tcPr>
          <w:p w:rsidR="001A5DB0" w:rsidRPr="001A5DB0" w:rsidRDefault="009916DA" w:rsidP="00E919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919FE" w:rsidRPr="00E919FE">
              <w:rPr>
                <w:sz w:val="26"/>
                <w:szCs w:val="26"/>
              </w:rPr>
              <w:t>ародна</w:t>
            </w:r>
            <w:r w:rsidR="00E919FE">
              <w:rPr>
                <w:sz w:val="26"/>
                <w:szCs w:val="26"/>
              </w:rPr>
              <w:t>я артистка Республики Татарстан</w:t>
            </w:r>
            <w:r w:rsidR="00267D75">
              <w:rPr>
                <w:sz w:val="26"/>
                <w:szCs w:val="26"/>
              </w:rPr>
              <w:t>;</w:t>
            </w:r>
          </w:p>
        </w:tc>
      </w:tr>
      <w:tr w:rsidR="001A5DB0" w:rsidRPr="001A5DB0" w:rsidTr="00C72F8B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9916DA" w:rsidRDefault="009916DA" w:rsidP="001A5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Ганиев </w:t>
            </w:r>
            <w:proofErr w:type="spellStart"/>
            <w:r>
              <w:rPr>
                <w:sz w:val="26"/>
                <w:szCs w:val="26"/>
              </w:rPr>
              <w:t>Фадис</w:t>
            </w:r>
            <w:proofErr w:type="spellEnd"/>
          </w:p>
          <w:p w:rsidR="001A5DB0" w:rsidRPr="001A5DB0" w:rsidRDefault="009916DA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Рахимьянович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9916DA" w:rsidRDefault="009916DA" w:rsidP="001A5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народный артист Башкортостана, заслуженный артист Татарстана, </w:t>
            </w:r>
            <w:r w:rsidRPr="009916DA">
              <w:rPr>
                <w:sz w:val="26"/>
                <w:szCs w:val="26"/>
              </w:rPr>
              <w:t xml:space="preserve">Лауреат первой премии Всесоюзного конкурса «Татар </w:t>
            </w:r>
            <w:proofErr w:type="spellStart"/>
            <w:r w:rsidRPr="009916DA">
              <w:rPr>
                <w:sz w:val="26"/>
                <w:szCs w:val="26"/>
              </w:rPr>
              <w:t>жыры</w:t>
            </w:r>
            <w:proofErr w:type="spellEnd"/>
            <w:r w:rsidRPr="009916DA">
              <w:rPr>
                <w:sz w:val="26"/>
                <w:szCs w:val="26"/>
              </w:rPr>
              <w:t>»</w:t>
            </w:r>
            <w:r w:rsidR="00267D75">
              <w:rPr>
                <w:sz w:val="26"/>
                <w:szCs w:val="26"/>
              </w:rPr>
              <w:t>;</w:t>
            </w:r>
          </w:p>
          <w:p w:rsidR="001A5DB0" w:rsidRPr="001A5DB0" w:rsidRDefault="009916DA" w:rsidP="001A5DB0">
            <w:pPr>
              <w:rPr>
                <w:sz w:val="26"/>
                <w:szCs w:val="26"/>
              </w:rPr>
            </w:pPr>
            <w:r w:rsidRPr="009916DA">
              <w:rPr>
                <w:sz w:val="26"/>
                <w:szCs w:val="26"/>
              </w:rPr>
              <w:t> </w:t>
            </w:r>
          </w:p>
        </w:tc>
      </w:tr>
      <w:tr w:rsidR="001A5DB0" w:rsidRPr="001A5DB0" w:rsidTr="00C72F8B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1A5DB0" w:rsidRPr="001A5DB0" w:rsidRDefault="009916DA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Тимербаева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Фарида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Кадировна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1A5DB0" w:rsidRDefault="009916DA" w:rsidP="009916DA">
            <w:pPr>
              <w:rPr>
                <w:sz w:val="26"/>
                <w:szCs w:val="26"/>
              </w:rPr>
            </w:pPr>
            <w:r w:rsidRPr="009916DA">
              <w:rPr>
                <w:sz w:val="26"/>
                <w:szCs w:val="26"/>
              </w:rPr>
              <w:t>заслуженная артистка Республики Башкортостан</w:t>
            </w:r>
            <w:r w:rsidR="00267D75">
              <w:rPr>
                <w:sz w:val="26"/>
                <w:szCs w:val="26"/>
              </w:rPr>
              <w:t>;</w:t>
            </w:r>
          </w:p>
          <w:p w:rsidR="009916DA" w:rsidRPr="001A5DB0" w:rsidRDefault="009916DA" w:rsidP="009916DA">
            <w:pPr>
              <w:rPr>
                <w:sz w:val="26"/>
                <w:szCs w:val="26"/>
              </w:rPr>
            </w:pPr>
          </w:p>
        </w:tc>
      </w:tr>
      <w:tr w:rsidR="00C72F8B" w:rsidRPr="001A5DB0" w:rsidTr="00C72F8B">
        <w:tc>
          <w:tcPr>
            <w:tcW w:w="828" w:type="dxa"/>
            <w:shd w:val="clear" w:color="auto" w:fill="FFFFFF"/>
          </w:tcPr>
          <w:p w:rsidR="00C72F8B" w:rsidRPr="001A5DB0" w:rsidRDefault="00C72F8B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C72F8B" w:rsidRDefault="00C72F8B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Тимербаев</w:t>
            </w:r>
            <w:proofErr w:type="spellEnd"/>
            <w:r>
              <w:rPr>
                <w:sz w:val="26"/>
                <w:szCs w:val="26"/>
              </w:rPr>
              <w:t xml:space="preserve"> Роберт </w:t>
            </w:r>
          </w:p>
          <w:p w:rsidR="00C72F8B" w:rsidRDefault="00C72F8B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Гафурович</w:t>
            </w:r>
            <w:proofErr w:type="spellEnd"/>
          </w:p>
        </w:tc>
        <w:tc>
          <w:tcPr>
            <w:tcW w:w="5130" w:type="dxa"/>
            <w:shd w:val="clear" w:color="auto" w:fill="FFFFFF"/>
          </w:tcPr>
          <w:p w:rsidR="00C72F8B" w:rsidRPr="009916DA" w:rsidRDefault="00C72F8B" w:rsidP="00991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заслуженный деятель искусств Республики Башкортостан</w:t>
            </w:r>
          </w:p>
        </w:tc>
      </w:tr>
      <w:tr w:rsidR="001A5DB0" w:rsidRPr="001A5DB0" w:rsidTr="00C72F8B">
        <w:tc>
          <w:tcPr>
            <w:tcW w:w="828" w:type="dxa"/>
            <w:shd w:val="clear" w:color="auto" w:fill="FFFFFF"/>
          </w:tcPr>
          <w:p w:rsidR="001A5DB0" w:rsidRPr="001A5DB0" w:rsidRDefault="001A5DB0" w:rsidP="001A5DB0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  <w:shd w:val="clear" w:color="auto" w:fill="FFFFFF"/>
          </w:tcPr>
          <w:p w:rsidR="009916DA" w:rsidRDefault="009916DA" w:rsidP="001A5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Шариф Ильхам </w:t>
            </w:r>
          </w:p>
          <w:p w:rsidR="001A5DB0" w:rsidRPr="001A5DB0" w:rsidRDefault="009916DA" w:rsidP="001A5D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Флусович</w:t>
            </w:r>
            <w:proofErr w:type="spellEnd"/>
            <w:r w:rsidR="001A5DB0" w:rsidRPr="001A5DB0">
              <w:rPr>
                <w:sz w:val="26"/>
                <w:szCs w:val="26"/>
              </w:rPr>
              <w:tab/>
            </w:r>
          </w:p>
        </w:tc>
        <w:tc>
          <w:tcPr>
            <w:tcW w:w="5130" w:type="dxa"/>
            <w:shd w:val="clear" w:color="auto" w:fill="FFFFFF"/>
          </w:tcPr>
          <w:p w:rsidR="001A5DB0" w:rsidRPr="001A5DB0" w:rsidRDefault="009916DA" w:rsidP="00267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16DA">
              <w:rPr>
                <w:sz w:val="26"/>
                <w:szCs w:val="26"/>
              </w:rPr>
              <w:t xml:space="preserve">опулярный певец </w:t>
            </w:r>
            <w:r w:rsidR="00267D75">
              <w:rPr>
                <w:sz w:val="26"/>
                <w:szCs w:val="26"/>
              </w:rPr>
              <w:t xml:space="preserve">Республик </w:t>
            </w:r>
            <w:r w:rsidRPr="009916DA">
              <w:rPr>
                <w:sz w:val="26"/>
                <w:szCs w:val="26"/>
              </w:rPr>
              <w:t>Татарстан и Башкортостан</w:t>
            </w:r>
            <w:r w:rsidR="00267D75">
              <w:rPr>
                <w:sz w:val="26"/>
                <w:szCs w:val="26"/>
              </w:rPr>
              <w:t>.</w:t>
            </w:r>
          </w:p>
        </w:tc>
      </w:tr>
    </w:tbl>
    <w:p w:rsidR="001A5DB0" w:rsidRPr="001A5DB0" w:rsidRDefault="001A5DB0" w:rsidP="001A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Pr="001A5DB0" w:rsidRDefault="001A5DB0" w:rsidP="001A5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06EF" w:rsidRDefault="00A906EF" w:rsidP="001432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A5DB0" w:rsidRDefault="001A5DB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2C39" w:rsidRPr="001A5DB0" w:rsidRDefault="00342C39" w:rsidP="00A3208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42C39" w:rsidRPr="001A5DB0" w:rsidRDefault="00143220" w:rsidP="00A3208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342C39" w:rsidRPr="001A5DB0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 а</w:t>
      </w:r>
      <w:r w:rsidR="00342C39" w:rsidRPr="001A5DB0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</w:p>
    <w:p w:rsidR="00342C39" w:rsidRPr="001A5DB0" w:rsidRDefault="00342C39" w:rsidP="00A3208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1A5DB0">
        <w:rPr>
          <w:rFonts w:ascii="Times New Roman" w:eastAsia="Times New Roman" w:hAnsi="Times New Roman" w:cs="Times New Roman"/>
          <w:sz w:val="26"/>
          <w:szCs w:val="26"/>
        </w:rPr>
        <w:t>Бураевский</w:t>
      </w:r>
      <w:proofErr w:type="spellEnd"/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A5DB0" w:rsidRDefault="00342C39" w:rsidP="00A3208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b/>
          <w:color w:val="000000"/>
          <w:sz w:val="28"/>
          <w:szCs w:val="28"/>
        </w:rPr>
      </w:pPr>
      <w:r w:rsidRPr="001A5DB0">
        <w:rPr>
          <w:sz w:val="26"/>
          <w:szCs w:val="26"/>
        </w:rPr>
        <w:t>от «___»_________2023 года  №_________</w:t>
      </w:r>
    </w:p>
    <w:p w:rsidR="00342C39" w:rsidRDefault="00342C39" w:rsidP="00A3208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b/>
          <w:color w:val="000000"/>
          <w:sz w:val="28"/>
          <w:szCs w:val="28"/>
        </w:rPr>
      </w:pPr>
    </w:p>
    <w:p w:rsidR="00342C39" w:rsidRDefault="00342C39" w:rsidP="00A32080">
      <w:pPr>
        <w:pStyle w:val="a3"/>
        <w:shd w:val="clear" w:color="auto" w:fill="FFFFFF"/>
        <w:spacing w:before="0" w:beforeAutospacing="0" w:after="0" w:afterAutospacing="0"/>
        <w:ind w:left="4962"/>
        <w:rPr>
          <w:b/>
          <w:color w:val="000000"/>
          <w:sz w:val="28"/>
          <w:szCs w:val="28"/>
        </w:rPr>
      </w:pPr>
    </w:p>
    <w:p w:rsidR="00CB5231" w:rsidRPr="000E6BA7" w:rsidRDefault="00CB5231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>ПОЛОЖЕНИЕ</w:t>
      </w:r>
    </w:p>
    <w:p w:rsidR="002C5213" w:rsidRPr="000E6BA7" w:rsidRDefault="00EF5A2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Межрегионального конкурса исполнителей народной песни, </w:t>
      </w:r>
    </w:p>
    <w:p w:rsidR="00EF5A20" w:rsidRPr="000E6BA7" w:rsidRDefault="00EF5A2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0E6BA7">
        <w:rPr>
          <w:b/>
          <w:color w:val="000000"/>
          <w:sz w:val="26"/>
          <w:szCs w:val="26"/>
        </w:rPr>
        <w:t>посвященного</w:t>
      </w:r>
      <w:proofErr w:type="gramEnd"/>
      <w:r w:rsidRPr="000E6BA7">
        <w:rPr>
          <w:b/>
          <w:color w:val="000000"/>
          <w:sz w:val="26"/>
          <w:szCs w:val="26"/>
        </w:rPr>
        <w:t xml:space="preserve"> памяти </w:t>
      </w:r>
      <w:proofErr w:type="spellStart"/>
      <w:r w:rsidRPr="000E6BA7">
        <w:rPr>
          <w:b/>
          <w:color w:val="000000"/>
          <w:sz w:val="26"/>
          <w:szCs w:val="26"/>
        </w:rPr>
        <w:t>Хамдуны</w:t>
      </w:r>
      <w:proofErr w:type="spellEnd"/>
      <w:r w:rsidR="00A32080">
        <w:rPr>
          <w:b/>
          <w:color w:val="000000"/>
          <w:sz w:val="26"/>
          <w:szCs w:val="26"/>
        </w:rPr>
        <w:t xml:space="preserve"> </w:t>
      </w:r>
      <w:proofErr w:type="spellStart"/>
      <w:r w:rsidRPr="000E6BA7">
        <w:rPr>
          <w:b/>
          <w:color w:val="000000"/>
          <w:sz w:val="26"/>
          <w:szCs w:val="26"/>
        </w:rPr>
        <w:t>Тимергалиевой</w:t>
      </w:r>
      <w:proofErr w:type="spellEnd"/>
    </w:p>
    <w:p w:rsidR="00EF5A20" w:rsidRPr="000E6BA7" w:rsidRDefault="00EF5A20" w:rsidP="00CB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«Обронила я платочек на </w:t>
      </w:r>
      <w:proofErr w:type="spellStart"/>
      <w:r w:rsidRPr="000E6BA7">
        <w:rPr>
          <w:b/>
          <w:color w:val="000000"/>
          <w:sz w:val="26"/>
          <w:szCs w:val="26"/>
        </w:rPr>
        <w:t>Бураевской</w:t>
      </w:r>
      <w:proofErr w:type="spellEnd"/>
      <w:r w:rsidRPr="000E6BA7">
        <w:rPr>
          <w:b/>
          <w:color w:val="000000"/>
          <w:sz w:val="26"/>
          <w:szCs w:val="26"/>
        </w:rPr>
        <w:t xml:space="preserve"> земле».</w:t>
      </w:r>
    </w:p>
    <w:p w:rsidR="00CB5231" w:rsidRPr="000E6BA7" w:rsidRDefault="00BF1F85" w:rsidP="00BF1F85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Межрегиональный конкурс исполнителей народной песни, посвященный памяти </w:t>
      </w:r>
      <w:r w:rsidR="000C122C" w:rsidRPr="000E6BA7">
        <w:rPr>
          <w:sz w:val="26"/>
          <w:szCs w:val="26"/>
          <w:shd w:val="clear" w:color="auto" w:fill="FFFFFF"/>
        </w:rPr>
        <w:t xml:space="preserve">татарской певицы, заслуженной артистки Татарской АССР (1987), </w:t>
      </w:r>
      <w:hyperlink r:id="rId5" w:tooltip="Народная артистка Республики Татарстан" w:history="1">
        <w:r w:rsidR="000C122C" w:rsidRPr="000E6BA7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 xml:space="preserve">народной артистки Республики </w:t>
        </w:r>
      </w:hyperlink>
      <w:r w:rsidR="000C122C" w:rsidRPr="000E6BA7">
        <w:rPr>
          <w:sz w:val="26"/>
          <w:szCs w:val="26"/>
        </w:rPr>
        <w:t xml:space="preserve">Татарстан (1991), народной артистки Республики Башкортостан (2020) </w:t>
      </w:r>
      <w:proofErr w:type="spellStart"/>
      <w:r w:rsidRPr="000E6BA7">
        <w:rPr>
          <w:color w:val="000000"/>
          <w:sz w:val="26"/>
          <w:szCs w:val="26"/>
        </w:rPr>
        <w:t>Хамдуны</w:t>
      </w:r>
      <w:proofErr w:type="spellEnd"/>
      <w:r w:rsidR="00A32080">
        <w:rPr>
          <w:color w:val="000000"/>
          <w:sz w:val="26"/>
          <w:szCs w:val="26"/>
        </w:rPr>
        <w:t xml:space="preserve"> </w:t>
      </w:r>
      <w:proofErr w:type="spellStart"/>
      <w:r w:rsidRPr="000E6BA7">
        <w:rPr>
          <w:color w:val="000000"/>
          <w:sz w:val="26"/>
          <w:szCs w:val="26"/>
        </w:rPr>
        <w:t>Тимергалиевой</w:t>
      </w:r>
      <w:proofErr w:type="spellEnd"/>
      <w:r w:rsidR="00DC6FA2">
        <w:rPr>
          <w:color w:val="000000"/>
          <w:sz w:val="26"/>
          <w:szCs w:val="26"/>
        </w:rPr>
        <w:t xml:space="preserve"> </w:t>
      </w:r>
      <w:r w:rsidR="000C122C" w:rsidRPr="000E6BA7">
        <w:rPr>
          <w:sz w:val="26"/>
          <w:szCs w:val="26"/>
        </w:rPr>
        <w:t>(1949 – 2020 гг.)</w:t>
      </w:r>
      <w:r w:rsidR="000C122C" w:rsidRPr="000E6BA7">
        <w:rPr>
          <w:sz w:val="26"/>
          <w:szCs w:val="26"/>
          <w:shd w:val="clear" w:color="auto" w:fill="FFFFFF"/>
        </w:rPr>
        <w:t> </w:t>
      </w:r>
      <w:r w:rsidRPr="000E6BA7">
        <w:rPr>
          <w:color w:val="000000"/>
          <w:sz w:val="26"/>
          <w:szCs w:val="26"/>
        </w:rPr>
        <w:t xml:space="preserve">«Обронила я платочек на </w:t>
      </w:r>
      <w:proofErr w:type="spellStart"/>
      <w:r w:rsidRPr="000E6BA7">
        <w:rPr>
          <w:color w:val="000000"/>
          <w:sz w:val="26"/>
          <w:szCs w:val="26"/>
        </w:rPr>
        <w:t>Бураевской</w:t>
      </w:r>
      <w:proofErr w:type="spellEnd"/>
      <w:r w:rsidRPr="000E6BA7">
        <w:rPr>
          <w:color w:val="000000"/>
          <w:sz w:val="26"/>
          <w:szCs w:val="26"/>
        </w:rPr>
        <w:t xml:space="preserve"> земле». </w:t>
      </w:r>
    </w:p>
    <w:p w:rsidR="003B7635" w:rsidRPr="000E6BA7" w:rsidRDefault="003B7635" w:rsidP="00D549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B7635" w:rsidRPr="000E6BA7" w:rsidRDefault="0060245A" w:rsidP="006651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E6BA7">
        <w:rPr>
          <w:b/>
          <w:sz w:val="26"/>
          <w:szCs w:val="26"/>
        </w:rPr>
        <w:t xml:space="preserve">Организаторы </w:t>
      </w:r>
      <w:r w:rsidR="007552CA" w:rsidRPr="000E6BA7">
        <w:rPr>
          <w:b/>
          <w:sz w:val="26"/>
          <w:szCs w:val="26"/>
        </w:rPr>
        <w:t>конкурса</w:t>
      </w:r>
    </w:p>
    <w:p w:rsidR="00E6506D" w:rsidRPr="000E6BA7" w:rsidRDefault="00E6506D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 xml:space="preserve">Администрация муниципального района </w:t>
      </w:r>
      <w:proofErr w:type="spellStart"/>
      <w:r w:rsidR="00C55FFB" w:rsidRPr="000E6BA7">
        <w:rPr>
          <w:sz w:val="26"/>
          <w:szCs w:val="26"/>
        </w:rPr>
        <w:t>Бураевский</w:t>
      </w:r>
      <w:proofErr w:type="spellEnd"/>
      <w:r w:rsidR="006651DF" w:rsidRPr="000E6BA7">
        <w:rPr>
          <w:sz w:val="26"/>
          <w:szCs w:val="26"/>
        </w:rPr>
        <w:t xml:space="preserve"> район Республики Башкортостан</w:t>
      </w:r>
      <w:r w:rsidR="000C122C" w:rsidRPr="000E6BA7">
        <w:rPr>
          <w:sz w:val="26"/>
          <w:szCs w:val="26"/>
        </w:rPr>
        <w:t>, МКУ «Управление культуры и молодежной политики», МАУ «</w:t>
      </w:r>
      <w:proofErr w:type="spellStart"/>
      <w:r w:rsidR="000C122C" w:rsidRPr="000E6BA7">
        <w:rPr>
          <w:sz w:val="26"/>
          <w:szCs w:val="26"/>
        </w:rPr>
        <w:t>Бураевский</w:t>
      </w:r>
      <w:proofErr w:type="spellEnd"/>
      <w:r w:rsidR="000C122C" w:rsidRPr="000E6BA7">
        <w:rPr>
          <w:sz w:val="26"/>
          <w:szCs w:val="26"/>
        </w:rPr>
        <w:t xml:space="preserve"> РДК </w:t>
      </w:r>
      <w:proofErr w:type="spellStart"/>
      <w:r w:rsidR="000C122C" w:rsidRPr="000E6BA7">
        <w:rPr>
          <w:sz w:val="26"/>
          <w:szCs w:val="26"/>
        </w:rPr>
        <w:t>им.Р.Галиевой</w:t>
      </w:r>
      <w:proofErr w:type="spellEnd"/>
      <w:r w:rsidR="000C122C" w:rsidRPr="000E6BA7">
        <w:rPr>
          <w:sz w:val="26"/>
          <w:szCs w:val="26"/>
        </w:rPr>
        <w:t>»</w:t>
      </w:r>
      <w:r w:rsidR="0090057C" w:rsidRPr="000E6BA7">
        <w:rPr>
          <w:sz w:val="26"/>
          <w:szCs w:val="26"/>
        </w:rPr>
        <w:t>при поддержке Президентского фонда культурных инициатив</w:t>
      </w:r>
      <w:r w:rsidR="00D908C3" w:rsidRPr="000E6BA7">
        <w:rPr>
          <w:sz w:val="26"/>
          <w:szCs w:val="26"/>
        </w:rPr>
        <w:t>.</w:t>
      </w:r>
    </w:p>
    <w:p w:rsidR="0090057C" w:rsidRPr="000E6BA7" w:rsidRDefault="0090057C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Партнеры</w:t>
      </w:r>
      <w:r w:rsidR="00D908C3" w:rsidRPr="000E6BA7">
        <w:rPr>
          <w:sz w:val="26"/>
          <w:szCs w:val="26"/>
        </w:rPr>
        <w:t xml:space="preserve"> конкурса</w:t>
      </w:r>
      <w:r w:rsidR="009A0F02" w:rsidRPr="000E6BA7">
        <w:rPr>
          <w:sz w:val="26"/>
          <w:szCs w:val="26"/>
        </w:rPr>
        <w:t xml:space="preserve">: </w:t>
      </w:r>
    </w:p>
    <w:p w:rsidR="009A0F02" w:rsidRPr="000E6BA7" w:rsidRDefault="009A0F02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Министерство культуры Республики Башкортостан;</w:t>
      </w:r>
    </w:p>
    <w:p w:rsidR="009A0F02" w:rsidRPr="000E6BA7" w:rsidRDefault="009A0F02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Министерство культуры Республики Татарстан;</w:t>
      </w:r>
    </w:p>
    <w:p w:rsidR="009A0F02" w:rsidRPr="000E6BA7" w:rsidRDefault="009A0F02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Республиканский центр народного творчества;</w:t>
      </w:r>
    </w:p>
    <w:p w:rsidR="009A0F02" w:rsidRPr="000E6BA7" w:rsidRDefault="00C34046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Уфимский г</w:t>
      </w:r>
      <w:r w:rsidR="009A0F02" w:rsidRPr="000E6BA7">
        <w:rPr>
          <w:sz w:val="26"/>
          <w:szCs w:val="26"/>
        </w:rPr>
        <w:t xml:space="preserve">осударственный институт искусств имени </w:t>
      </w:r>
      <w:proofErr w:type="spellStart"/>
      <w:r w:rsidR="009A0F02" w:rsidRPr="000E6BA7">
        <w:rPr>
          <w:sz w:val="26"/>
          <w:szCs w:val="26"/>
        </w:rPr>
        <w:t>Загира</w:t>
      </w:r>
      <w:proofErr w:type="spellEnd"/>
      <w:r w:rsidR="009A0F02" w:rsidRPr="000E6BA7">
        <w:rPr>
          <w:sz w:val="26"/>
          <w:szCs w:val="26"/>
        </w:rPr>
        <w:t xml:space="preserve"> Исмагилова</w:t>
      </w:r>
      <w:r w:rsidRPr="000E6BA7">
        <w:rPr>
          <w:sz w:val="26"/>
          <w:szCs w:val="26"/>
        </w:rPr>
        <w:t>;</w:t>
      </w:r>
    </w:p>
    <w:p w:rsidR="00C34046" w:rsidRPr="000E6BA7" w:rsidRDefault="00C34046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Татарская государственная филармония им. Г.Тукая;</w:t>
      </w:r>
    </w:p>
    <w:p w:rsidR="00C34046" w:rsidRPr="000E6BA7" w:rsidRDefault="00C34046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Телеканал «</w:t>
      </w:r>
      <w:proofErr w:type="spellStart"/>
      <w:r w:rsidRPr="000E6BA7">
        <w:rPr>
          <w:sz w:val="26"/>
          <w:szCs w:val="26"/>
        </w:rPr>
        <w:t>Туган</w:t>
      </w:r>
      <w:proofErr w:type="spellEnd"/>
      <w:r w:rsidRPr="000E6BA7">
        <w:rPr>
          <w:sz w:val="26"/>
          <w:szCs w:val="26"/>
        </w:rPr>
        <w:t xml:space="preserve"> тел».</w:t>
      </w:r>
    </w:p>
    <w:p w:rsidR="006651DF" w:rsidRPr="000E6BA7" w:rsidRDefault="006651DF" w:rsidP="006651D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F97A3A" w:rsidRDefault="00E6506D" w:rsidP="006651D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BA7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7552CA" w:rsidRPr="000E6BA7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267D75" w:rsidRDefault="00267D75" w:rsidP="00267D75">
      <w:pPr>
        <w:pStyle w:val="a7"/>
        <w:spacing w:after="0" w:line="240" w:lineRule="auto"/>
        <w:ind w:left="1287"/>
        <w:rPr>
          <w:rFonts w:ascii="Times New Roman" w:hAnsi="Times New Roman" w:cs="Times New Roman"/>
          <w:b/>
          <w:sz w:val="26"/>
          <w:szCs w:val="26"/>
        </w:rPr>
      </w:pPr>
    </w:p>
    <w:p w:rsidR="00267D75" w:rsidRPr="00267D75" w:rsidRDefault="00267D75" w:rsidP="00A320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7D75">
        <w:rPr>
          <w:rFonts w:ascii="Times New Roman" w:hAnsi="Times New Roman" w:cs="Times New Roman"/>
          <w:sz w:val="26"/>
          <w:szCs w:val="26"/>
        </w:rPr>
        <w:t>Цели и задачи:</w:t>
      </w:r>
    </w:p>
    <w:p w:rsidR="00C55FFB" w:rsidRPr="000E6BA7" w:rsidRDefault="00C55FFB" w:rsidP="00C55FFB">
      <w:pPr>
        <w:pStyle w:val="a8"/>
        <w:jc w:val="both"/>
        <w:rPr>
          <w:sz w:val="26"/>
          <w:szCs w:val="26"/>
        </w:rPr>
      </w:pPr>
      <w:r w:rsidRPr="000E6BA7">
        <w:rPr>
          <w:sz w:val="26"/>
          <w:szCs w:val="26"/>
        </w:rPr>
        <w:t xml:space="preserve">- </w:t>
      </w:r>
      <w:r w:rsidR="0038298D" w:rsidRPr="000E6BA7">
        <w:rPr>
          <w:sz w:val="26"/>
          <w:szCs w:val="26"/>
        </w:rPr>
        <w:t xml:space="preserve">увековечение памяти народной артистки Республики Башкортостан и Республики Татарстан </w:t>
      </w:r>
      <w:proofErr w:type="spellStart"/>
      <w:r w:rsidR="0038298D" w:rsidRPr="000E6BA7">
        <w:rPr>
          <w:sz w:val="26"/>
          <w:szCs w:val="26"/>
        </w:rPr>
        <w:t>Хамдуны</w:t>
      </w:r>
      <w:proofErr w:type="spellEnd"/>
      <w:r w:rsidR="00A32080">
        <w:rPr>
          <w:sz w:val="26"/>
          <w:szCs w:val="26"/>
        </w:rPr>
        <w:t xml:space="preserve"> </w:t>
      </w:r>
      <w:proofErr w:type="spellStart"/>
      <w:r w:rsidR="0038298D" w:rsidRPr="000E6BA7">
        <w:rPr>
          <w:sz w:val="26"/>
          <w:szCs w:val="26"/>
        </w:rPr>
        <w:t>Тимергалиевой</w:t>
      </w:r>
      <w:proofErr w:type="spellEnd"/>
      <w:r w:rsidRPr="000E6BA7">
        <w:rPr>
          <w:sz w:val="26"/>
          <w:szCs w:val="26"/>
        </w:rPr>
        <w:t>;</w:t>
      </w:r>
    </w:p>
    <w:p w:rsidR="0038298D" w:rsidRPr="000E6BA7" w:rsidRDefault="0038298D" w:rsidP="00C55FFB">
      <w:pPr>
        <w:pStyle w:val="a8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выявление, развитие и поддержка молодых самодеятельных и профессиональных исполнителей башкирской и татарской народной песни;</w:t>
      </w:r>
    </w:p>
    <w:p w:rsidR="00C55FFB" w:rsidRPr="000E6BA7" w:rsidRDefault="00C55FFB" w:rsidP="00C55FFB">
      <w:pPr>
        <w:pStyle w:val="a8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     развитие и пропаганда башкирского и татарского музыкального песенного творчества;</w:t>
      </w:r>
    </w:p>
    <w:p w:rsidR="00C55FFB" w:rsidRPr="000E6BA7" w:rsidRDefault="00C55FFB" w:rsidP="00C55FFB">
      <w:pPr>
        <w:pStyle w:val="a8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     развитие, взаимообогащение культур братских  народов;</w:t>
      </w:r>
    </w:p>
    <w:p w:rsidR="00C55FFB" w:rsidRPr="000E6BA7" w:rsidRDefault="00A906EF" w:rsidP="00C55FFB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55FFB" w:rsidRPr="000E6BA7">
        <w:rPr>
          <w:sz w:val="26"/>
          <w:szCs w:val="26"/>
        </w:rPr>
        <w:t>поддержка  молодых  исполнителей, оказание  им помощи в творческом росте, совершенствовании исполнительского  мастерства;</w:t>
      </w:r>
    </w:p>
    <w:p w:rsidR="00C55FFB" w:rsidRPr="000E6BA7" w:rsidRDefault="00C55FFB" w:rsidP="00C55FFB">
      <w:pPr>
        <w:pStyle w:val="a8"/>
        <w:jc w:val="both"/>
        <w:rPr>
          <w:sz w:val="26"/>
          <w:szCs w:val="26"/>
        </w:rPr>
      </w:pPr>
      <w:r w:rsidRPr="000E6BA7">
        <w:rPr>
          <w:sz w:val="26"/>
          <w:szCs w:val="26"/>
        </w:rPr>
        <w:t>-      установление творческих  контактов с исполнителями</w:t>
      </w:r>
      <w:r w:rsidR="0038298D" w:rsidRPr="000E6BA7">
        <w:rPr>
          <w:sz w:val="26"/>
          <w:szCs w:val="26"/>
        </w:rPr>
        <w:t>,</w:t>
      </w:r>
      <w:r w:rsidRPr="000E6BA7">
        <w:rPr>
          <w:sz w:val="26"/>
          <w:szCs w:val="26"/>
        </w:rPr>
        <w:t xml:space="preserve">  проживающими в  других   регионах   России.     </w:t>
      </w:r>
    </w:p>
    <w:p w:rsidR="00033106" w:rsidRPr="000E6BA7" w:rsidRDefault="00033106" w:rsidP="000331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afterAutospacing="0"/>
        <w:jc w:val="center"/>
        <w:rPr>
          <w:b/>
          <w:sz w:val="26"/>
          <w:szCs w:val="26"/>
        </w:rPr>
      </w:pPr>
      <w:r w:rsidRPr="000E6BA7">
        <w:rPr>
          <w:b/>
          <w:sz w:val="26"/>
          <w:szCs w:val="26"/>
        </w:rPr>
        <w:t xml:space="preserve">Условия и порядок проведения </w:t>
      </w:r>
      <w:r w:rsidR="007552CA" w:rsidRPr="000E6BA7">
        <w:rPr>
          <w:b/>
          <w:sz w:val="26"/>
          <w:szCs w:val="26"/>
        </w:rPr>
        <w:t>конкурса</w:t>
      </w:r>
    </w:p>
    <w:p w:rsidR="00F46637" w:rsidRPr="000E6BA7" w:rsidRDefault="00F46637" w:rsidP="0038298D">
      <w:pPr>
        <w:pStyle w:val="a3"/>
        <w:shd w:val="clear" w:color="auto" w:fill="FFFFFF"/>
        <w:tabs>
          <w:tab w:val="left" w:pos="284"/>
        </w:tabs>
        <w:spacing w:after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lastRenderedPageBreak/>
        <w:t xml:space="preserve">Межрегиональный конкурс исполнителей народной песни, посвященный памяти </w:t>
      </w:r>
      <w:proofErr w:type="spellStart"/>
      <w:r w:rsidRPr="000E6BA7">
        <w:rPr>
          <w:color w:val="000000"/>
          <w:sz w:val="26"/>
          <w:szCs w:val="26"/>
        </w:rPr>
        <w:t>Хамдуны</w:t>
      </w:r>
      <w:proofErr w:type="spellEnd"/>
      <w:r w:rsidR="00A32080">
        <w:rPr>
          <w:color w:val="000000"/>
          <w:sz w:val="26"/>
          <w:szCs w:val="26"/>
        </w:rPr>
        <w:t xml:space="preserve"> </w:t>
      </w:r>
      <w:proofErr w:type="spellStart"/>
      <w:r w:rsidRPr="000E6BA7">
        <w:rPr>
          <w:color w:val="000000"/>
          <w:sz w:val="26"/>
          <w:szCs w:val="26"/>
        </w:rPr>
        <w:t>Тимергалиевой</w:t>
      </w:r>
      <w:proofErr w:type="spellEnd"/>
      <w:r w:rsidR="00A32080">
        <w:rPr>
          <w:color w:val="000000"/>
          <w:sz w:val="26"/>
          <w:szCs w:val="26"/>
        </w:rPr>
        <w:t xml:space="preserve"> </w:t>
      </w:r>
      <w:r w:rsidR="0038298D" w:rsidRPr="000E6BA7">
        <w:rPr>
          <w:color w:val="000000"/>
          <w:sz w:val="26"/>
          <w:szCs w:val="26"/>
        </w:rPr>
        <w:t xml:space="preserve">состоит из трех этапов, отборочного, конкурсного и Гала-концерта. </w:t>
      </w:r>
    </w:p>
    <w:p w:rsidR="00F46637" w:rsidRPr="000E6BA7" w:rsidRDefault="00F46637" w:rsidP="005325A1">
      <w:pPr>
        <w:pStyle w:val="a3"/>
        <w:shd w:val="clear" w:color="auto" w:fill="FFFFFF"/>
        <w:tabs>
          <w:tab w:val="left" w:pos="284"/>
        </w:tabs>
        <w:spacing w:after="0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1.</w:t>
      </w:r>
      <w:r w:rsidR="0038298D" w:rsidRPr="000E6BA7">
        <w:rPr>
          <w:color w:val="000000"/>
          <w:sz w:val="26"/>
          <w:szCs w:val="26"/>
        </w:rPr>
        <w:t xml:space="preserve">Отборочный тур вокалистов проводится по видеозаписям участников. </w:t>
      </w:r>
      <w:r w:rsidRPr="000E6BA7">
        <w:rPr>
          <w:color w:val="000000"/>
          <w:sz w:val="26"/>
          <w:szCs w:val="26"/>
        </w:rPr>
        <w:t xml:space="preserve">Для участия в отборочном туре конкурса </w:t>
      </w:r>
      <w:r w:rsidRPr="00A32080">
        <w:rPr>
          <w:sz w:val="26"/>
          <w:szCs w:val="26"/>
        </w:rPr>
        <w:t xml:space="preserve">необходимо </w:t>
      </w:r>
      <w:r w:rsidRPr="00A32080">
        <w:rPr>
          <w:b/>
          <w:sz w:val="26"/>
          <w:szCs w:val="26"/>
        </w:rPr>
        <w:t>до 1</w:t>
      </w:r>
      <w:r w:rsidR="00C34046" w:rsidRPr="00A32080">
        <w:rPr>
          <w:b/>
          <w:sz w:val="26"/>
          <w:szCs w:val="26"/>
        </w:rPr>
        <w:t>2</w:t>
      </w:r>
      <w:r w:rsidRPr="00A32080">
        <w:rPr>
          <w:b/>
          <w:sz w:val="26"/>
          <w:szCs w:val="26"/>
        </w:rPr>
        <w:t xml:space="preserve"> мая 2023 года</w:t>
      </w:r>
      <w:r w:rsidR="00A32080" w:rsidRPr="00A32080">
        <w:rPr>
          <w:b/>
          <w:sz w:val="26"/>
          <w:szCs w:val="26"/>
        </w:rPr>
        <w:t xml:space="preserve"> </w:t>
      </w:r>
      <w:r w:rsidRPr="00A32080">
        <w:rPr>
          <w:sz w:val="26"/>
          <w:szCs w:val="26"/>
        </w:rPr>
        <w:t>предоставить видеоматериал с выступлением участника в формате AVI</w:t>
      </w:r>
      <w:r w:rsidR="00396016" w:rsidRPr="00A32080">
        <w:rPr>
          <w:sz w:val="26"/>
          <w:szCs w:val="26"/>
        </w:rPr>
        <w:t xml:space="preserve">, </w:t>
      </w:r>
      <w:r w:rsidR="00396016" w:rsidRPr="00A32080">
        <w:rPr>
          <w:sz w:val="26"/>
          <w:szCs w:val="26"/>
          <w:lang w:val="en-US"/>
        </w:rPr>
        <w:t>MOV</w:t>
      </w:r>
      <w:r w:rsidRPr="00A32080">
        <w:rPr>
          <w:sz w:val="26"/>
          <w:szCs w:val="26"/>
        </w:rPr>
        <w:t xml:space="preserve"> или</w:t>
      </w:r>
      <w:r w:rsidRPr="000E6BA7">
        <w:rPr>
          <w:color w:val="000000"/>
          <w:sz w:val="26"/>
          <w:szCs w:val="26"/>
        </w:rPr>
        <w:t xml:space="preserve"> MPEG4. </w:t>
      </w:r>
      <w:r w:rsidR="0038298D" w:rsidRPr="000E6BA7">
        <w:rPr>
          <w:color w:val="000000"/>
          <w:sz w:val="26"/>
          <w:szCs w:val="26"/>
        </w:rPr>
        <w:t xml:space="preserve">Любой желающий из числа учащихся по вокалу и самодеятельных вокалистов может прислать на эл. почту организаторов видеоматериал или ссылку на него с записью своего выступления состоящее из 2-х песен (AVI, </w:t>
      </w:r>
      <w:r w:rsidR="00396016" w:rsidRPr="000E6BA7">
        <w:rPr>
          <w:color w:val="000000"/>
          <w:sz w:val="26"/>
          <w:szCs w:val="26"/>
          <w:lang w:val="en-US"/>
        </w:rPr>
        <w:t>MOV</w:t>
      </w:r>
      <w:r w:rsidR="00396016" w:rsidRPr="000E6BA7">
        <w:rPr>
          <w:color w:val="000000"/>
          <w:sz w:val="26"/>
          <w:szCs w:val="26"/>
        </w:rPr>
        <w:t xml:space="preserve">, </w:t>
      </w:r>
      <w:r w:rsidR="0038298D" w:rsidRPr="000E6BA7">
        <w:rPr>
          <w:color w:val="000000"/>
          <w:sz w:val="26"/>
          <w:szCs w:val="26"/>
        </w:rPr>
        <w:t xml:space="preserve">MPEG4). Одна - из репертуара Х. </w:t>
      </w:r>
      <w:proofErr w:type="spellStart"/>
      <w:r w:rsidR="0038298D" w:rsidRPr="000E6BA7">
        <w:rPr>
          <w:color w:val="000000"/>
          <w:sz w:val="26"/>
          <w:szCs w:val="26"/>
        </w:rPr>
        <w:t>Тимергалиевой</w:t>
      </w:r>
      <w:proofErr w:type="spellEnd"/>
      <w:r w:rsidR="0038298D" w:rsidRPr="000E6BA7">
        <w:rPr>
          <w:color w:val="000000"/>
          <w:sz w:val="26"/>
          <w:szCs w:val="26"/>
        </w:rPr>
        <w:t xml:space="preserve">, вторая - народная песня на языках народов России. </w:t>
      </w:r>
    </w:p>
    <w:p w:rsidR="005325A1" w:rsidRPr="005325A1" w:rsidRDefault="00B64B88" w:rsidP="005325A1">
      <w:pPr>
        <w:pStyle w:val="a8"/>
        <w:jc w:val="both"/>
        <w:rPr>
          <w:sz w:val="26"/>
          <w:szCs w:val="26"/>
        </w:rPr>
      </w:pPr>
      <w:r w:rsidRPr="000E6BA7">
        <w:t xml:space="preserve">2. </w:t>
      </w:r>
      <w:r w:rsidRPr="005325A1">
        <w:rPr>
          <w:sz w:val="26"/>
          <w:szCs w:val="26"/>
        </w:rPr>
        <w:t>Конкурсный этап пройдет</w:t>
      </w:r>
      <w:r w:rsidR="00A32080">
        <w:rPr>
          <w:sz w:val="26"/>
          <w:szCs w:val="26"/>
        </w:rPr>
        <w:t xml:space="preserve"> </w:t>
      </w:r>
      <w:r w:rsidR="00A44AF6" w:rsidRPr="005325A1">
        <w:rPr>
          <w:b/>
          <w:sz w:val="26"/>
          <w:szCs w:val="26"/>
        </w:rPr>
        <w:t>26</w:t>
      </w:r>
      <w:r w:rsidR="004E24A5" w:rsidRPr="005325A1">
        <w:rPr>
          <w:b/>
          <w:sz w:val="26"/>
          <w:szCs w:val="26"/>
        </w:rPr>
        <w:t xml:space="preserve"> ма</w:t>
      </w:r>
      <w:r w:rsidR="004065E5" w:rsidRPr="005325A1">
        <w:rPr>
          <w:b/>
          <w:sz w:val="26"/>
          <w:szCs w:val="26"/>
        </w:rPr>
        <w:t>я</w:t>
      </w:r>
      <w:r w:rsidR="00BE56E8" w:rsidRPr="005325A1">
        <w:rPr>
          <w:b/>
          <w:sz w:val="26"/>
          <w:szCs w:val="26"/>
        </w:rPr>
        <w:t xml:space="preserve"> 20</w:t>
      </w:r>
      <w:r w:rsidR="00F46637" w:rsidRPr="005325A1">
        <w:rPr>
          <w:b/>
          <w:sz w:val="26"/>
          <w:szCs w:val="26"/>
        </w:rPr>
        <w:t>23</w:t>
      </w:r>
      <w:r w:rsidR="00BE56E8" w:rsidRPr="005325A1">
        <w:rPr>
          <w:b/>
          <w:sz w:val="26"/>
          <w:szCs w:val="26"/>
        </w:rPr>
        <w:t xml:space="preserve"> года</w:t>
      </w:r>
      <w:r w:rsidR="00281383" w:rsidRPr="005325A1">
        <w:rPr>
          <w:b/>
          <w:sz w:val="26"/>
          <w:szCs w:val="26"/>
        </w:rPr>
        <w:t xml:space="preserve"> с 1</w:t>
      </w:r>
      <w:r w:rsidR="00F46637" w:rsidRPr="005325A1">
        <w:rPr>
          <w:b/>
          <w:sz w:val="26"/>
          <w:szCs w:val="26"/>
        </w:rPr>
        <w:t>0</w:t>
      </w:r>
      <w:r w:rsidR="00281383" w:rsidRPr="005325A1">
        <w:rPr>
          <w:b/>
          <w:sz w:val="26"/>
          <w:szCs w:val="26"/>
          <w:vertAlign w:val="superscript"/>
        </w:rPr>
        <w:t>00</w:t>
      </w:r>
      <w:r w:rsidR="00281383" w:rsidRPr="005325A1">
        <w:rPr>
          <w:b/>
          <w:sz w:val="26"/>
          <w:szCs w:val="26"/>
        </w:rPr>
        <w:t xml:space="preserve"> часов</w:t>
      </w:r>
      <w:r w:rsidR="00BE56E8" w:rsidRPr="005325A1">
        <w:rPr>
          <w:sz w:val="26"/>
          <w:szCs w:val="26"/>
        </w:rPr>
        <w:t xml:space="preserve"> в здании </w:t>
      </w:r>
      <w:r w:rsidRPr="005325A1">
        <w:rPr>
          <w:sz w:val="26"/>
          <w:szCs w:val="26"/>
        </w:rPr>
        <w:t>МАУ «</w:t>
      </w:r>
      <w:proofErr w:type="spellStart"/>
      <w:r w:rsidRPr="005325A1">
        <w:rPr>
          <w:sz w:val="26"/>
          <w:szCs w:val="26"/>
        </w:rPr>
        <w:t>Бураевский</w:t>
      </w:r>
      <w:proofErr w:type="spellEnd"/>
      <w:r w:rsidRPr="005325A1">
        <w:rPr>
          <w:sz w:val="26"/>
          <w:szCs w:val="26"/>
        </w:rPr>
        <w:t xml:space="preserve"> РДК </w:t>
      </w:r>
      <w:proofErr w:type="spellStart"/>
      <w:r w:rsidRPr="005325A1">
        <w:rPr>
          <w:sz w:val="26"/>
          <w:szCs w:val="26"/>
        </w:rPr>
        <w:t>им.Р.Галиевой</w:t>
      </w:r>
      <w:proofErr w:type="spellEnd"/>
      <w:r w:rsidRPr="005325A1">
        <w:rPr>
          <w:sz w:val="26"/>
          <w:szCs w:val="26"/>
        </w:rPr>
        <w:t>»</w:t>
      </w:r>
      <w:r w:rsidR="004065E5" w:rsidRPr="005325A1">
        <w:rPr>
          <w:sz w:val="26"/>
          <w:szCs w:val="26"/>
        </w:rPr>
        <w:t xml:space="preserve"> муниципального </w:t>
      </w:r>
      <w:proofErr w:type="spellStart"/>
      <w:r w:rsidR="004065E5" w:rsidRPr="005325A1">
        <w:rPr>
          <w:sz w:val="26"/>
          <w:szCs w:val="26"/>
        </w:rPr>
        <w:t>района</w:t>
      </w:r>
      <w:r w:rsidRPr="005325A1">
        <w:rPr>
          <w:sz w:val="26"/>
          <w:szCs w:val="26"/>
        </w:rPr>
        <w:t>Бураевский</w:t>
      </w:r>
      <w:proofErr w:type="spellEnd"/>
      <w:r w:rsidR="00BE56E8" w:rsidRPr="005325A1">
        <w:rPr>
          <w:sz w:val="26"/>
          <w:szCs w:val="26"/>
        </w:rPr>
        <w:t xml:space="preserve"> район</w:t>
      </w:r>
      <w:r w:rsidR="004065E5" w:rsidRPr="005325A1">
        <w:rPr>
          <w:sz w:val="26"/>
          <w:szCs w:val="26"/>
        </w:rPr>
        <w:t xml:space="preserve"> Республики Башкортостан</w:t>
      </w:r>
      <w:r w:rsidR="00BE56E8" w:rsidRPr="005325A1">
        <w:rPr>
          <w:sz w:val="26"/>
          <w:szCs w:val="26"/>
        </w:rPr>
        <w:t xml:space="preserve"> по адресу с. </w:t>
      </w:r>
      <w:r w:rsidRPr="005325A1">
        <w:rPr>
          <w:sz w:val="26"/>
          <w:szCs w:val="26"/>
        </w:rPr>
        <w:t>Бураево</w:t>
      </w:r>
      <w:r w:rsidR="00BE56E8" w:rsidRPr="005325A1">
        <w:rPr>
          <w:sz w:val="26"/>
          <w:szCs w:val="26"/>
        </w:rPr>
        <w:t xml:space="preserve">, ул. Ленина, д. </w:t>
      </w:r>
      <w:r w:rsidRPr="005325A1">
        <w:rPr>
          <w:sz w:val="26"/>
          <w:szCs w:val="26"/>
        </w:rPr>
        <w:t>70</w:t>
      </w:r>
      <w:r w:rsidR="00BE56E8" w:rsidRPr="005325A1">
        <w:rPr>
          <w:sz w:val="26"/>
          <w:szCs w:val="26"/>
        </w:rPr>
        <w:t>.</w:t>
      </w:r>
    </w:p>
    <w:p w:rsidR="00B64B88" w:rsidRPr="005325A1" w:rsidRDefault="005325A1" w:rsidP="005325A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56E8" w:rsidRPr="005325A1">
        <w:rPr>
          <w:sz w:val="26"/>
          <w:szCs w:val="26"/>
        </w:rPr>
        <w:t xml:space="preserve">В </w:t>
      </w:r>
      <w:r w:rsidR="007552CA" w:rsidRPr="005325A1">
        <w:rPr>
          <w:sz w:val="26"/>
          <w:szCs w:val="26"/>
        </w:rPr>
        <w:t>конкурсе</w:t>
      </w:r>
      <w:r w:rsidR="00BE56E8" w:rsidRPr="005325A1">
        <w:rPr>
          <w:sz w:val="26"/>
          <w:szCs w:val="26"/>
        </w:rPr>
        <w:t xml:space="preserve"> принимают участие </w:t>
      </w:r>
      <w:r w:rsidR="00D77C8D" w:rsidRPr="005325A1">
        <w:rPr>
          <w:sz w:val="26"/>
          <w:szCs w:val="26"/>
        </w:rPr>
        <w:t>сольные</w:t>
      </w:r>
      <w:r w:rsidR="00BE56E8" w:rsidRPr="005325A1">
        <w:rPr>
          <w:sz w:val="26"/>
          <w:szCs w:val="26"/>
        </w:rPr>
        <w:t xml:space="preserve"> исполнители башкирс</w:t>
      </w:r>
      <w:r w:rsidR="00D77C8D" w:rsidRPr="005325A1">
        <w:rPr>
          <w:sz w:val="26"/>
          <w:szCs w:val="26"/>
        </w:rPr>
        <w:t>кой и татарской эстрадной песни</w:t>
      </w:r>
      <w:r w:rsidR="00281383" w:rsidRPr="005325A1">
        <w:rPr>
          <w:sz w:val="26"/>
          <w:szCs w:val="26"/>
        </w:rPr>
        <w:t>, прошедшие отборочный тур и получившие официальное приглашение на конкурс</w:t>
      </w:r>
      <w:r w:rsidR="00BE56E8" w:rsidRPr="005325A1">
        <w:rPr>
          <w:sz w:val="26"/>
          <w:szCs w:val="26"/>
        </w:rPr>
        <w:t>.</w:t>
      </w:r>
    </w:p>
    <w:p w:rsidR="00281383" w:rsidRPr="000E6BA7" w:rsidRDefault="00281383" w:rsidP="00F2230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3. Гала-ко</w:t>
      </w:r>
      <w:r w:rsidR="002C5213" w:rsidRPr="000E6BA7">
        <w:rPr>
          <w:color w:val="000000"/>
          <w:sz w:val="26"/>
          <w:szCs w:val="26"/>
        </w:rPr>
        <w:t>нцерт и награждение победителей:</w:t>
      </w:r>
      <w:r w:rsidR="00A32080">
        <w:rPr>
          <w:color w:val="000000"/>
          <w:sz w:val="26"/>
          <w:szCs w:val="26"/>
        </w:rPr>
        <w:t xml:space="preserve"> </w:t>
      </w:r>
      <w:r w:rsidR="00A44AF6" w:rsidRPr="005325A1">
        <w:rPr>
          <w:b/>
          <w:color w:val="000000"/>
          <w:sz w:val="26"/>
          <w:szCs w:val="26"/>
        </w:rPr>
        <w:t>27</w:t>
      </w:r>
      <w:r w:rsidRPr="005325A1">
        <w:rPr>
          <w:b/>
          <w:color w:val="000000"/>
          <w:sz w:val="26"/>
          <w:szCs w:val="26"/>
        </w:rPr>
        <w:t xml:space="preserve"> мая 20</w:t>
      </w:r>
      <w:r w:rsidR="00B64B88" w:rsidRPr="005325A1">
        <w:rPr>
          <w:b/>
          <w:color w:val="000000"/>
          <w:sz w:val="26"/>
          <w:szCs w:val="26"/>
        </w:rPr>
        <w:t>23</w:t>
      </w:r>
      <w:r w:rsidRPr="005325A1">
        <w:rPr>
          <w:b/>
          <w:color w:val="000000"/>
          <w:sz w:val="26"/>
          <w:szCs w:val="26"/>
        </w:rPr>
        <w:t xml:space="preserve"> года в 20</w:t>
      </w:r>
      <w:r w:rsidRPr="005325A1">
        <w:rPr>
          <w:b/>
          <w:color w:val="000000"/>
          <w:sz w:val="26"/>
          <w:szCs w:val="26"/>
          <w:vertAlign w:val="superscript"/>
        </w:rPr>
        <w:t>00</w:t>
      </w:r>
      <w:r w:rsidRPr="005325A1">
        <w:rPr>
          <w:b/>
          <w:color w:val="000000"/>
          <w:sz w:val="26"/>
          <w:szCs w:val="26"/>
        </w:rPr>
        <w:t xml:space="preserve"> часов.</w:t>
      </w:r>
    </w:p>
    <w:p w:rsidR="00F22302" w:rsidRPr="000E6BA7" w:rsidRDefault="00F22302" w:rsidP="00F2230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В к</w:t>
      </w:r>
      <w:r w:rsidR="007552CA" w:rsidRPr="000E6BA7">
        <w:rPr>
          <w:color w:val="000000"/>
          <w:sz w:val="26"/>
          <w:szCs w:val="26"/>
        </w:rPr>
        <w:t>онкурс</w:t>
      </w:r>
      <w:r w:rsidRPr="000E6BA7">
        <w:rPr>
          <w:color w:val="000000"/>
          <w:sz w:val="26"/>
          <w:szCs w:val="26"/>
        </w:rPr>
        <w:t>е</w:t>
      </w:r>
      <w:r w:rsidR="00396016" w:rsidRPr="000E6BA7">
        <w:rPr>
          <w:color w:val="000000"/>
          <w:sz w:val="26"/>
          <w:szCs w:val="26"/>
        </w:rPr>
        <w:t>могут принимать</w:t>
      </w:r>
      <w:r w:rsidRPr="000E6BA7">
        <w:rPr>
          <w:color w:val="000000"/>
          <w:sz w:val="26"/>
          <w:szCs w:val="26"/>
        </w:rPr>
        <w:t xml:space="preserve"> участие:</w:t>
      </w:r>
    </w:p>
    <w:p w:rsidR="00F22302" w:rsidRPr="000E6BA7" w:rsidRDefault="00EA5C61" w:rsidP="00EA5C6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- профессиональные исполнители: </w:t>
      </w:r>
      <w:r w:rsidR="00F22302" w:rsidRPr="000E6BA7">
        <w:rPr>
          <w:color w:val="000000"/>
          <w:sz w:val="26"/>
          <w:szCs w:val="26"/>
        </w:rPr>
        <w:t>учащиеся по вокалу средних и высших профессиональных учебных заведений</w:t>
      </w:r>
      <w:r w:rsidRPr="000E6BA7">
        <w:rPr>
          <w:color w:val="000000"/>
          <w:sz w:val="26"/>
          <w:szCs w:val="26"/>
        </w:rPr>
        <w:t xml:space="preserve">, певцы, работающие в концертных организациях,  лица, имеющие специальное вокальное образование </w:t>
      </w:r>
      <w:r w:rsidR="00F22302" w:rsidRPr="000E6BA7">
        <w:rPr>
          <w:color w:val="000000"/>
          <w:sz w:val="26"/>
          <w:szCs w:val="26"/>
        </w:rPr>
        <w:t>от 18 лет;</w:t>
      </w:r>
    </w:p>
    <w:p w:rsidR="00F22302" w:rsidRPr="000E6BA7" w:rsidRDefault="00F22302" w:rsidP="00F2230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- участники художественной самодеятельности от 18 лет.</w:t>
      </w:r>
    </w:p>
    <w:p w:rsidR="00162AD3" w:rsidRPr="000E6BA7" w:rsidRDefault="00162AD3" w:rsidP="00F2230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Самодеятельные и профессиональные исполнители оцениваются жюри отдельно.</w:t>
      </w:r>
    </w:p>
    <w:p w:rsidR="00162AD3" w:rsidRPr="000E6BA7" w:rsidRDefault="00162AD3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В </w:t>
      </w:r>
      <w:r w:rsidR="007552CA" w:rsidRPr="000E6BA7">
        <w:rPr>
          <w:color w:val="000000"/>
          <w:sz w:val="26"/>
          <w:szCs w:val="26"/>
        </w:rPr>
        <w:t>конкурсе</w:t>
      </w:r>
      <w:r w:rsidRPr="000E6BA7">
        <w:rPr>
          <w:color w:val="000000"/>
          <w:sz w:val="26"/>
          <w:szCs w:val="26"/>
        </w:rPr>
        <w:t xml:space="preserve"> имеют право участвовать представители других регионов Российской Федерации.</w:t>
      </w:r>
    </w:p>
    <w:p w:rsidR="00542101" w:rsidRPr="000E6BA7" w:rsidRDefault="00542101" w:rsidP="00BE56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Участники </w:t>
      </w:r>
      <w:r w:rsidR="007552CA" w:rsidRPr="000E6BA7">
        <w:rPr>
          <w:color w:val="000000"/>
          <w:sz w:val="26"/>
          <w:szCs w:val="26"/>
        </w:rPr>
        <w:t>конкурса</w:t>
      </w:r>
      <w:r w:rsidRPr="000E6BA7">
        <w:rPr>
          <w:color w:val="000000"/>
          <w:sz w:val="26"/>
          <w:szCs w:val="26"/>
        </w:rPr>
        <w:t xml:space="preserve"> исполняют 2 произведения</w:t>
      </w:r>
      <w:r w:rsidR="00B64B88" w:rsidRPr="000E6BA7">
        <w:rPr>
          <w:color w:val="000000"/>
          <w:sz w:val="26"/>
          <w:szCs w:val="26"/>
        </w:rPr>
        <w:t xml:space="preserve">: одна - из репертуара Х. </w:t>
      </w:r>
      <w:proofErr w:type="spellStart"/>
      <w:r w:rsidR="00B64B88" w:rsidRPr="000E6BA7">
        <w:rPr>
          <w:color w:val="000000"/>
          <w:sz w:val="26"/>
          <w:szCs w:val="26"/>
        </w:rPr>
        <w:t>Тимергалиевой</w:t>
      </w:r>
      <w:proofErr w:type="spellEnd"/>
      <w:r w:rsidR="00B64B88" w:rsidRPr="000E6BA7">
        <w:rPr>
          <w:color w:val="000000"/>
          <w:sz w:val="26"/>
          <w:szCs w:val="26"/>
        </w:rPr>
        <w:t>, вторая - народная песня на языках народов России.</w:t>
      </w:r>
      <w:r w:rsidR="00A32080">
        <w:rPr>
          <w:color w:val="000000"/>
          <w:sz w:val="26"/>
          <w:szCs w:val="26"/>
        </w:rPr>
        <w:t xml:space="preserve"> </w:t>
      </w:r>
      <w:r w:rsidR="007E44D7" w:rsidRPr="000E6BA7">
        <w:rPr>
          <w:color w:val="000000"/>
          <w:sz w:val="26"/>
          <w:szCs w:val="26"/>
        </w:rPr>
        <w:t xml:space="preserve">Сопровождение фонограмм «минус один» на </w:t>
      </w:r>
      <w:r w:rsidR="007E44D7" w:rsidRPr="000E6BA7">
        <w:rPr>
          <w:color w:val="000000"/>
          <w:sz w:val="26"/>
          <w:szCs w:val="26"/>
          <w:lang w:val="en-US"/>
        </w:rPr>
        <w:t>USB</w:t>
      </w:r>
      <w:r w:rsidR="007E44D7" w:rsidRPr="000E6BA7">
        <w:rPr>
          <w:color w:val="000000"/>
          <w:sz w:val="26"/>
          <w:szCs w:val="26"/>
        </w:rPr>
        <w:t xml:space="preserve">-носителе с указанием трека, названия произведения, с наименованием солиста. Использование фонограммы «плюс» в </w:t>
      </w:r>
      <w:r w:rsidR="00224A6D" w:rsidRPr="000E6BA7">
        <w:rPr>
          <w:color w:val="000000"/>
          <w:sz w:val="26"/>
          <w:szCs w:val="26"/>
        </w:rPr>
        <w:t>конкурсе</w:t>
      </w:r>
      <w:r w:rsidR="007E44D7" w:rsidRPr="000E6BA7">
        <w:rPr>
          <w:color w:val="000000"/>
          <w:sz w:val="26"/>
          <w:szCs w:val="26"/>
        </w:rPr>
        <w:t xml:space="preserve"> – запрещается.</w:t>
      </w:r>
    </w:p>
    <w:p w:rsidR="00494836" w:rsidRPr="000E6BA7" w:rsidRDefault="00494836" w:rsidP="0049483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494836" w:rsidRPr="000E6BA7" w:rsidRDefault="00494836" w:rsidP="006651D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sz w:val="26"/>
          <w:szCs w:val="26"/>
          <w:lang w:val="be-BY"/>
        </w:rPr>
      </w:pPr>
      <w:r w:rsidRPr="000E6BA7">
        <w:rPr>
          <w:b/>
          <w:color w:val="000000"/>
          <w:sz w:val="26"/>
          <w:szCs w:val="26"/>
          <w:lang w:val="be-BY"/>
        </w:rPr>
        <w:t xml:space="preserve">Жюри </w:t>
      </w:r>
      <w:r w:rsidR="00224A6D" w:rsidRPr="000E6BA7">
        <w:rPr>
          <w:b/>
          <w:color w:val="000000"/>
          <w:sz w:val="26"/>
          <w:szCs w:val="26"/>
          <w:lang w:val="be-BY"/>
        </w:rPr>
        <w:t>конкурса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В состав жюри </w:t>
      </w:r>
      <w:r w:rsidR="00224A6D" w:rsidRPr="000E6BA7">
        <w:rPr>
          <w:color w:val="000000"/>
          <w:sz w:val="26"/>
          <w:szCs w:val="26"/>
        </w:rPr>
        <w:t>конкурса</w:t>
      </w:r>
      <w:r w:rsidRPr="000E6BA7">
        <w:rPr>
          <w:color w:val="000000"/>
          <w:sz w:val="26"/>
          <w:szCs w:val="26"/>
        </w:rPr>
        <w:t xml:space="preserve"> вход</w:t>
      </w:r>
      <w:r w:rsidR="0090057C" w:rsidRPr="000E6BA7">
        <w:rPr>
          <w:color w:val="000000"/>
          <w:sz w:val="26"/>
          <w:szCs w:val="26"/>
        </w:rPr>
        <w:t>ят известные</w:t>
      </w:r>
      <w:r w:rsidRPr="000E6BA7">
        <w:rPr>
          <w:color w:val="000000"/>
          <w:sz w:val="26"/>
          <w:szCs w:val="26"/>
        </w:rPr>
        <w:t xml:space="preserve"> мастера искусств </w:t>
      </w:r>
      <w:r w:rsidR="001D4C97" w:rsidRPr="000E6BA7">
        <w:rPr>
          <w:color w:val="000000"/>
          <w:sz w:val="26"/>
          <w:szCs w:val="26"/>
        </w:rPr>
        <w:t>Р</w:t>
      </w:r>
      <w:r w:rsidRPr="000E6BA7">
        <w:rPr>
          <w:color w:val="000000"/>
          <w:sz w:val="26"/>
          <w:szCs w:val="26"/>
        </w:rPr>
        <w:t>еспублик Башкортостан и Татарстан.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Жюри вправе: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- </w:t>
      </w:r>
      <w:r w:rsidR="00CB7BBB" w:rsidRPr="000E6BA7">
        <w:rPr>
          <w:color w:val="000000"/>
          <w:sz w:val="26"/>
          <w:szCs w:val="26"/>
          <w:lang w:val="be-BY"/>
        </w:rPr>
        <w:t>присуждать не все призовые места</w:t>
      </w:r>
      <w:r w:rsidRPr="000E6BA7">
        <w:rPr>
          <w:color w:val="000000"/>
          <w:sz w:val="26"/>
          <w:szCs w:val="26"/>
        </w:rPr>
        <w:t>;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- </w:t>
      </w:r>
      <w:r w:rsidR="00CB7BBB" w:rsidRPr="000E6BA7">
        <w:rPr>
          <w:color w:val="000000"/>
          <w:sz w:val="26"/>
          <w:szCs w:val="26"/>
          <w:lang w:val="be-BY"/>
        </w:rPr>
        <w:t>присуждать какое-либо место нескольким участникам</w:t>
      </w:r>
      <w:r w:rsidRPr="000E6BA7">
        <w:rPr>
          <w:color w:val="000000"/>
          <w:sz w:val="26"/>
          <w:szCs w:val="26"/>
        </w:rPr>
        <w:t>;</w:t>
      </w:r>
    </w:p>
    <w:p w:rsidR="00860D26" w:rsidRPr="000E6BA7" w:rsidRDefault="00CB7BBB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  <w:lang w:val="be-BY"/>
        </w:rPr>
      </w:pPr>
      <w:r w:rsidRPr="000E6BA7">
        <w:rPr>
          <w:color w:val="000000"/>
          <w:sz w:val="26"/>
          <w:szCs w:val="26"/>
        </w:rPr>
        <w:t xml:space="preserve">- </w:t>
      </w:r>
      <w:r w:rsidRPr="000E6BA7">
        <w:rPr>
          <w:color w:val="000000"/>
          <w:sz w:val="26"/>
          <w:szCs w:val="26"/>
          <w:lang w:val="be-BY"/>
        </w:rPr>
        <w:t>присуждать специальные дипломы по номинациям</w:t>
      </w:r>
      <w:r w:rsidR="00860D26" w:rsidRPr="000E6BA7">
        <w:rPr>
          <w:color w:val="000000"/>
          <w:sz w:val="26"/>
          <w:szCs w:val="26"/>
        </w:rPr>
        <w:t>.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Решение жюри, принимаемое простым большинством голосов, оконча</w:t>
      </w:r>
      <w:r w:rsidR="001D4C97" w:rsidRPr="000E6BA7">
        <w:rPr>
          <w:color w:val="000000"/>
          <w:sz w:val="26"/>
          <w:szCs w:val="26"/>
        </w:rPr>
        <w:t>тельно и пересмотру не подлежит.</w:t>
      </w:r>
    </w:p>
    <w:p w:rsidR="001D4C97" w:rsidRPr="000E6BA7" w:rsidRDefault="001D4C97" w:rsidP="00860D2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1D4C97" w:rsidRPr="000E6BA7" w:rsidRDefault="00860D26" w:rsidP="001D4C97">
      <w:pPr>
        <w:pStyle w:val="a3"/>
        <w:spacing w:before="0" w:beforeAutospacing="0" w:after="0" w:afterAutospacing="0"/>
        <w:ind w:firstLine="567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>Критерии оценок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При оценке выступления участников учитываются: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● вокальные данные;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● исполнительское и актёрское мастерство;</w:t>
      </w:r>
    </w:p>
    <w:p w:rsidR="00860D26" w:rsidRPr="000E6BA7" w:rsidRDefault="00860D26" w:rsidP="00F60412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● сценическая культура;</w:t>
      </w:r>
    </w:p>
    <w:p w:rsidR="00860D26" w:rsidRPr="000E6BA7" w:rsidRDefault="00860D26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● соответствие репертуара условиям </w:t>
      </w:r>
      <w:r w:rsidR="00224A6D" w:rsidRPr="000E6BA7">
        <w:rPr>
          <w:color w:val="000000"/>
          <w:sz w:val="26"/>
          <w:szCs w:val="26"/>
        </w:rPr>
        <w:t>конкурса</w:t>
      </w:r>
      <w:r w:rsidRPr="000E6BA7">
        <w:rPr>
          <w:color w:val="000000"/>
          <w:sz w:val="26"/>
          <w:szCs w:val="26"/>
        </w:rPr>
        <w:t>;</w:t>
      </w:r>
    </w:p>
    <w:p w:rsidR="00860D26" w:rsidRPr="000E6BA7" w:rsidRDefault="00F60412" w:rsidP="00860D26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  <w:lang w:val="be-BY"/>
        </w:rPr>
      </w:pPr>
      <w:r w:rsidRPr="000E6BA7">
        <w:rPr>
          <w:color w:val="000000"/>
          <w:sz w:val="26"/>
          <w:szCs w:val="26"/>
        </w:rPr>
        <w:t>● качеств</w:t>
      </w:r>
      <w:r w:rsidRPr="000E6BA7">
        <w:rPr>
          <w:color w:val="000000"/>
          <w:sz w:val="26"/>
          <w:szCs w:val="26"/>
          <w:lang w:val="be-BY"/>
        </w:rPr>
        <w:t>енный уровень фонограмм и</w:t>
      </w:r>
      <w:r w:rsidR="00A32080">
        <w:rPr>
          <w:color w:val="000000"/>
          <w:sz w:val="26"/>
          <w:szCs w:val="26"/>
          <w:lang w:val="be-BY"/>
        </w:rPr>
        <w:t xml:space="preserve"> </w:t>
      </w:r>
      <w:proofErr w:type="spellStart"/>
      <w:r w:rsidR="00B64B88" w:rsidRPr="000E6BA7">
        <w:rPr>
          <w:color w:val="000000"/>
          <w:sz w:val="26"/>
          <w:szCs w:val="26"/>
        </w:rPr>
        <w:t>а</w:t>
      </w:r>
      <w:r w:rsidR="00860D26" w:rsidRPr="000E6BA7">
        <w:rPr>
          <w:color w:val="000000"/>
          <w:sz w:val="26"/>
          <w:szCs w:val="26"/>
        </w:rPr>
        <w:t>ранжиров</w:t>
      </w:r>
      <w:proofErr w:type="spellEnd"/>
      <w:r w:rsidRPr="000E6BA7">
        <w:rPr>
          <w:color w:val="000000"/>
          <w:sz w:val="26"/>
          <w:szCs w:val="26"/>
          <w:lang w:val="be-BY"/>
        </w:rPr>
        <w:t>о</w:t>
      </w:r>
      <w:r w:rsidRPr="000E6BA7">
        <w:rPr>
          <w:color w:val="000000"/>
          <w:sz w:val="26"/>
          <w:szCs w:val="26"/>
        </w:rPr>
        <w:t>к</w:t>
      </w:r>
      <w:r w:rsidR="00860D26" w:rsidRPr="000E6BA7">
        <w:rPr>
          <w:color w:val="000000"/>
          <w:sz w:val="26"/>
          <w:szCs w:val="26"/>
        </w:rPr>
        <w:t>.</w:t>
      </w:r>
    </w:p>
    <w:p w:rsidR="00860D26" w:rsidRPr="000E6BA7" w:rsidRDefault="00860D26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  <w:lang w:val="be-BY"/>
        </w:rPr>
      </w:pPr>
    </w:p>
    <w:p w:rsidR="00860D26" w:rsidRPr="000E6BA7" w:rsidRDefault="00860D26" w:rsidP="006651D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be-BY"/>
        </w:rPr>
      </w:pPr>
      <w:r w:rsidRPr="000E6BA7">
        <w:rPr>
          <w:b/>
          <w:color w:val="000000"/>
          <w:sz w:val="26"/>
          <w:szCs w:val="26"/>
        </w:rPr>
        <w:t>Награждение участников</w:t>
      </w:r>
    </w:p>
    <w:p w:rsidR="00EC2F78" w:rsidRDefault="002167F4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be-BY"/>
        </w:rPr>
      </w:pPr>
      <w:r w:rsidRPr="000E6BA7">
        <w:rPr>
          <w:color w:val="000000"/>
          <w:sz w:val="26"/>
          <w:szCs w:val="26"/>
        </w:rPr>
        <w:lastRenderedPageBreak/>
        <w:t xml:space="preserve">Жюри </w:t>
      </w:r>
      <w:r w:rsidR="00224A6D" w:rsidRPr="000E6BA7">
        <w:rPr>
          <w:color w:val="000000"/>
          <w:sz w:val="26"/>
          <w:szCs w:val="26"/>
        </w:rPr>
        <w:t>конкурса</w:t>
      </w:r>
      <w:r w:rsidR="00860D26" w:rsidRPr="000E6BA7">
        <w:rPr>
          <w:color w:val="000000"/>
          <w:sz w:val="26"/>
          <w:szCs w:val="26"/>
        </w:rPr>
        <w:t xml:space="preserve"> присуждаются одно Гран-при и звания Лауреатов (I, II, III степеней) и Дипломантов (I, II, III степеней)</w:t>
      </w:r>
      <w:r w:rsidR="00F60412" w:rsidRPr="000E6BA7">
        <w:rPr>
          <w:color w:val="000000"/>
          <w:sz w:val="26"/>
          <w:szCs w:val="26"/>
        </w:rPr>
        <w:t xml:space="preserve"> в категориях «Профессионалы»</w:t>
      </w:r>
      <w:r w:rsidR="003672C6" w:rsidRPr="000E6BA7">
        <w:rPr>
          <w:color w:val="000000"/>
          <w:sz w:val="26"/>
          <w:szCs w:val="26"/>
        </w:rPr>
        <w:t xml:space="preserve"> и «Любители», с вручением соответствующих</w:t>
      </w:r>
      <w:r w:rsidR="00FF2ED1" w:rsidRPr="000E6BA7">
        <w:rPr>
          <w:color w:val="000000"/>
          <w:sz w:val="26"/>
          <w:szCs w:val="26"/>
        </w:rPr>
        <w:t xml:space="preserve"> дипломов и призов</w:t>
      </w:r>
      <w:r w:rsidR="00860D26" w:rsidRPr="000E6BA7">
        <w:rPr>
          <w:color w:val="000000"/>
          <w:sz w:val="26"/>
          <w:szCs w:val="26"/>
        </w:rPr>
        <w:t>.</w:t>
      </w:r>
    </w:p>
    <w:p w:rsidR="00EC2F78" w:rsidRDefault="00EC2F78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be-BY"/>
        </w:rPr>
      </w:pPr>
      <w:r>
        <w:rPr>
          <w:color w:val="000000"/>
          <w:sz w:val="26"/>
          <w:szCs w:val="26"/>
          <w:lang w:val="be-BY"/>
        </w:rPr>
        <w:t>Обладателю Гран-при конкурса будет вручена премия имени Хамдуны Тимергалиевой в размере 50 000 рублей.</w:t>
      </w:r>
    </w:p>
    <w:p w:rsidR="00FF2ED1" w:rsidRPr="000E6BA7" w:rsidRDefault="00FF2ED1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  <w:lang w:val="be-BY"/>
        </w:rPr>
        <w:t>Кроме того, могут учреждаться призы общественных организаций и спонсоров.</w:t>
      </w:r>
    </w:p>
    <w:p w:rsidR="00860D26" w:rsidRPr="000E6BA7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F2ED1" w:rsidRPr="000E6BA7" w:rsidRDefault="00860D26" w:rsidP="006651D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Финансирование </w:t>
      </w:r>
      <w:r w:rsidR="00224A6D" w:rsidRPr="000E6BA7">
        <w:rPr>
          <w:b/>
          <w:color w:val="000000"/>
          <w:sz w:val="26"/>
          <w:szCs w:val="26"/>
        </w:rPr>
        <w:t>конкурса</w:t>
      </w:r>
    </w:p>
    <w:p w:rsidR="00860D26" w:rsidRPr="000E6BA7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Финансирование </w:t>
      </w:r>
      <w:r w:rsidR="00224A6D" w:rsidRPr="000E6BA7">
        <w:rPr>
          <w:color w:val="000000"/>
          <w:sz w:val="26"/>
          <w:szCs w:val="26"/>
        </w:rPr>
        <w:t>конкурса</w:t>
      </w:r>
      <w:r w:rsidRPr="000E6BA7">
        <w:rPr>
          <w:color w:val="000000"/>
          <w:sz w:val="26"/>
          <w:szCs w:val="26"/>
        </w:rPr>
        <w:t xml:space="preserve"> осуществляется</w:t>
      </w:r>
      <w:r w:rsidR="00DF3CED" w:rsidRPr="000E6BA7">
        <w:rPr>
          <w:color w:val="000000"/>
          <w:sz w:val="26"/>
          <w:szCs w:val="26"/>
        </w:rPr>
        <w:t xml:space="preserve"> за счет сре</w:t>
      </w:r>
      <w:proofErr w:type="gramStart"/>
      <w:r w:rsidR="00DF3CED" w:rsidRPr="000E6BA7">
        <w:rPr>
          <w:color w:val="000000"/>
          <w:sz w:val="26"/>
          <w:szCs w:val="26"/>
        </w:rPr>
        <w:t>дств Пр</w:t>
      </w:r>
      <w:proofErr w:type="gramEnd"/>
      <w:r w:rsidR="00DF3CED" w:rsidRPr="000E6BA7">
        <w:rPr>
          <w:color w:val="000000"/>
          <w:sz w:val="26"/>
          <w:szCs w:val="26"/>
        </w:rPr>
        <w:t>езидентского фонда культурных инициатив, организаторов, спонсоров.</w:t>
      </w:r>
    </w:p>
    <w:p w:rsidR="00860D26" w:rsidRPr="000E6BA7" w:rsidRDefault="00860D26" w:rsidP="00FF2ED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Оплата командировочных расхо</w:t>
      </w:r>
      <w:r w:rsidR="00DF3CED" w:rsidRPr="000E6BA7">
        <w:rPr>
          <w:color w:val="000000"/>
          <w:sz w:val="26"/>
          <w:szCs w:val="26"/>
        </w:rPr>
        <w:t xml:space="preserve">дов (проезд) </w:t>
      </w:r>
      <w:r w:rsidRPr="000E6BA7">
        <w:rPr>
          <w:color w:val="000000"/>
          <w:sz w:val="26"/>
          <w:szCs w:val="26"/>
        </w:rPr>
        <w:t>осуществляется за счет направляющей организации.</w:t>
      </w:r>
      <w:r w:rsidR="00DF3CED" w:rsidRPr="000E6BA7">
        <w:rPr>
          <w:color w:val="000000"/>
          <w:sz w:val="26"/>
          <w:szCs w:val="26"/>
        </w:rPr>
        <w:t xml:space="preserve"> Проживание и питание за счет организаторов конкурса.</w:t>
      </w:r>
    </w:p>
    <w:p w:rsidR="00860D26" w:rsidRPr="000E6BA7" w:rsidRDefault="00860D26" w:rsidP="00201C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Конкурсанты должны иметь при себе: паспорт, социальный номер и пенсионное страховое свидетельство.</w:t>
      </w:r>
    </w:p>
    <w:p w:rsidR="002167F4" w:rsidRPr="000E6BA7" w:rsidRDefault="002167F4" w:rsidP="003B7635">
      <w:pPr>
        <w:pStyle w:val="a3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</w:p>
    <w:p w:rsidR="003B7635" w:rsidRPr="000E6BA7" w:rsidRDefault="00860D26" w:rsidP="006651D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>Адреса оргкомитета</w:t>
      </w:r>
    </w:p>
    <w:p w:rsidR="008C66BE" w:rsidRPr="008C66BE" w:rsidRDefault="00860D26" w:rsidP="008C66B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Для участия в </w:t>
      </w:r>
      <w:r w:rsidR="00224A6D" w:rsidRPr="000E6BA7">
        <w:rPr>
          <w:color w:val="000000"/>
          <w:sz w:val="26"/>
          <w:szCs w:val="26"/>
        </w:rPr>
        <w:t>конкурсе</w:t>
      </w:r>
      <w:r w:rsidRPr="000E6BA7">
        <w:rPr>
          <w:color w:val="000000"/>
          <w:sz w:val="26"/>
          <w:szCs w:val="26"/>
        </w:rPr>
        <w:t xml:space="preserve"> необходимо </w:t>
      </w:r>
      <w:r w:rsidRPr="000E6BA7">
        <w:rPr>
          <w:b/>
          <w:color w:val="FF0000"/>
          <w:sz w:val="26"/>
          <w:szCs w:val="26"/>
        </w:rPr>
        <w:t xml:space="preserve">до </w:t>
      </w:r>
      <w:r w:rsidR="00F35CBC" w:rsidRPr="000E6BA7">
        <w:rPr>
          <w:b/>
          <w:color w:val="FF0000"/>
          <w:sz w:val="26"/>
          <w:szCs w:val="26"/>
        </w:rPr>
        <w:t>1</w:t>
      </w:r>
      <w:r w:rsidR="00DF3CED" w:rsidRPr="000E6BA7">
        <w:rPr>
          <w:b/>
          <w:color w:val="FF0000"/>
          <w:sz w:val="26"/>
          <w:szCs w:val="26"/>
        </w:rPr>
        <w:t>2</w:t>
      </w:r>
      <w:r w:rsidR="004E014A" w:rsidRPr="000E6BA7">
        <w:rPr>
          <w:b/>
          <w:color w:val="FF0000"/>
          <w:sz w:val="26"/>
          <w:szCs w:val="26"/>
        </w:rPr>
        <w:t xml:space="preserve"> мая 20</w:t>
      </w:r>
      <w:r w:rsidR="00B64B88" w:rsidRPr="000E6BA7">
        <w:rPr>
          <w:b/>
          <w:color w:val="FF0000"/>
          <w:sz w:val="26"/>
          <w:szCs w:val="26"/>
        </w:rPr>
        <w:t>23</w:t>
      </w:r>
      <w:r w:rsidRPr="000E6BA7">
        <w:rPr>
          <w:b/>
          <w:color w:val="FF0000"/>
          <w:sz w:val="26"/>
          <w:szCs w:val="26"/>
        </w:rPr>
        <w:t xml:space="preserve"> года</w:t>
      </w:r>
      <w:r w:rsidRPr="000E6BA7">
        <w:rPr>
          <w:color w:val="000000"/>
          <w:sz w:val="26"/>
          <w:szCs w:val="26"/>
        </w:rPr>
        <w:t xml:space="preserve"> направить заявку, заполненную по установленной форм</w:t>
      </w:r>
      <w:r w:rsidR="004E014A" w:rsidRPr="000E6BA7">
        <w:rPr>
          <w:color w:val="000000"/>
          <w:sz w:val="26"/>
          <w:szCs w:val="26"/>
        </w:rPr>
        <w:t>е</w:t>
      </w:r>
      <w:r w:rsidR="00F35CBC" w:rsidRPr="000E6BA7">
        <w:rPr>
          <w:color w:val="000000"/>
          <w:sz w:val="26"/>
          <w:szCs w:val="26"/>
        </w:rPr>
        <w:t xml:space="preserve"> и видеоматериал</w:t>
      </w:r>
      <w:r w:rsidR="004E014A" w:rsidRPr="000E6BA7">
        <w:rPr>
          <w:color w:val="000000"/>
          <w:sz w:val="26"/>
          <w:szCs w:val="26"/>
        </w:rPr>
        <w:t xml:space="preserve"> на электронны</w:t>
      </w:r>
      <w:r w:rsidR="00B64B88" w:rsidRPr="000E6BA7">
        <w:rPr>
          <w:color w:val="000000"/>
          <w:sz w:val="26"/>
          <w:szCs w:val="26"/>
        </w:rPr>
        <w:t>й адрес</w:t>
      </w:r>
      <w:r w:rsidR="004E014A" w:rsidRPr="000E6BA7">
        <w:rPr>
          <w:color w:val="000000"/>
          <w:sz w:val="26"/>
          <w:szCs w:val="26"/>
        </w:rPr>
        <w:t xml:space="preserve">: </w:t>
      </w:r>
      <w:proofErr w:type="spellStart"/>
      <w:r w:rsidR="00B64B88" w:rsidRPr="000E6BA7">
        <w:rPr>
          <w:color w:val="000000"/>
          <w:sz w:val="26"/>
          <w:szCs w:val="26"/>
          <w:lang w:val="en-US"/>
        </w:rPr>
        <w:t>maurdk</w:t>
      </w:r>
      <w:proofErr w:type="spellEnd"/>
      <w:r w:rsidR="00B64B88" w:rsidRPr="000E6BA7">
        <w:rPr>
          <w:color w:val="000000"/>
          <w:sz w:val="26"/>
          <w:szCs w:val="26"/>
        </w:rPr>
        <w:t>.</w:t>
      </w:r>
      <w:proofErr w:type="spellStart"/>
      <w:r w:rsidR="00B64B88" w:rsidRPr="000E6BA7">
        <w:rPr>
          <w:color w:val="000000"/>
          <w:sz w:val="26"/>
          <w:szCs w:val="26"/>
          <w:lang w:val="en-US"/>
        </w:rPr>
        <w:t>buraevo</w:t>
      </w:r>
      <w:proofErr w:type="spellEnd"/>
      <w:r w:rsidR="00B64B88" w:rsidRPr="000E6BA7">
        <w:rPr>
          <w:color w:val="000000"/>
          <w:sz w:val="26"/>
          <w:szCs w:val="26"/>
        </w:rPr>
        <w:t>@</w:t>
      </w:r>
      <w:proofErr w:type="spellStart"/>
      <w:r w:rsidR="00B64B88" w:rsidRPr="000E6BA7">
        <w:rPr>
          <w:color w:val="000000"/>
          <w:sz w:val="26"/>
          <w:szCs w:val="26"/>
          <w:lang w:val="en-US"/>
        </w:rPr>
        <w:t>yandex</w:t>
      </w:r>
      <w:proofErr w:type="spellEnd"/>
      <w:r w:rsidR="00B64B88" w:rsidRPr="000E6BA7">
        <w:rPr>
          <w:color w:val="000000"/>
          <w:sz w:val="26"/>
          <w:szCs w:val="26"/>
        </w:rPr>
        <w:t>.</w:t>
      </w:r>
      <w:proofErr w:type="spellStart"/>
      <w:r w:rsidR="00B64B88" w:rsidRPr="000E6BA7">
        <w:rPr>
          <w:color w:val="000000"/>
          <w:sz w:val="26"/>
          <w:szCs w:val="26"/>
          <w:lang w:val="en-US"/>
        </w:rPr>
        <w:t>ru</w:t>
      </w:r>
      <w:proofErr w:type="spellEnd"/>
    </w:p>
    <w:p w:rsidR="00ED2277" w:rsidRPr="000E6BA7" w:rsidRDefault="00860D26" w:rsidP="000E6BA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По возникающим в</w:t>
      </w:r>
      <w:r w:rsidR="006651DF" w:rsidRPr="000E6BA7">
        <w:rPr>
          <w:color w:val="000000"/>
          <w:sz w:val="26"/>
          <w:szCs w:val="26"/>
        </w:rPr>
        <w:t>опросам обращаться по телефонам: (</w:t>
      </w:r>
      <w:r w:rsidR="00B64B88" w:rsidRPr="000E6BA7">
        <w:rPr>
          <w:color w:val="000000"/>
          <w:sz w:val="26"/>
          <w:szCs w:val="26"/>
        </w:rPr>
        <w:t>834756</w:t>
      </w:r>
      <w:r w:rsidR="006651DF" w:rsidRPr="000E6BA7">
        <w:rPr>
          <w:color w:val="000000"/>
          <w:sz w:val="26"/>
          <w:szCs w:val="26"/>
        </w:rPr>
        <w:t>) 2-1</w:t>
      </w:r>
      <w:r w:rsidR="00B64B88" w:rsidRPr="000E6BA7">
        <w:rPr>
          <w:color w:val="000000"/>
          <w:sz w:val="26"/>
          <w:szCs w:val="26"/>
        </w:rPr>
        <w:t>2</w:t>
      </w:r>
      <w:r w:rsidR="006651DF" w:rsidRPr="000E6BA7">
        <w:rPr>
          <w:color w:val="000000"/>
          <w:sz w:val="26"/>
          <w:szCs w:val="26"/>
        </w:rPr>
        <w:t>-</w:t>
      </w:r>
      <w:r w:rsidR="00B64B88" w:rsidRPr="000E6BA7">
        <w:rPr>
          <w:color w:val="000000"/>
          <w:sz w:val="26"/>
          <w:szCs w:val="26"/>
        </w:rPr>
        <w:t>72</w:t>
      </w:r>
      <w:r w:rsidR="00D96B1C">
        <w:rPr>
          <w:color w:val="000000"/>
          <w:sz w:val="26"/>
          <w:szCs w:val="26"/>
        </w:rPr>
        <w:t xml:space="preserve">, заведующая методическим кабинетом РДК Султанова </w:t>
      </w:r>
      <w:proofErr w:type="spellStart"/>
      <w:r w:rsidR="00D96B1C">
        <w:rPr>
          <w:color w:val="000000"/>
          <w:sz w:val="26"/>
          <w:szCs w:val="26"/>
        </w:rPr>
        <w:t>Гюльназ</w:t>
      </w:r>
      <w:proofErr w:type="spellEnd"/>
      <w:r w:rsidR="00D96B1C">
        <w:rPr>
          <w:color w:val="000000"/>
          <w:sz w:val="26"/>
          <w:szCs w:val="26"/>
        </w:rPr>
        <w:t xml:space="preserve"> </w:t>
      </w:r>
      <w:proofErr w:type="spellStart"/>
      <w:r w:rsidR="00D96B1C">
        <w:rPr>
          <w:color w:val="000000"/>
          <w:sz w:val="26"/>
          <w:szCs w:val="26"/>
        </w:rPr>
        <w:t>Илгизовна</w:t>
      </w:r>
      <w:proofErr w:type="spellEnd"/>
      <w:r w:rsidR="00D96B1C">
        <w:rPr>
          <w:color w:val="000000"/>
          <w:sz w:val="26"/>
          <w:szCs w:val="26"/>
        </w:rPr>
        <w:t xml:space="preserve">, 2-10-31, начальник Управления культуры и молодежной политики Харисов </w:t>
      </w:r>
      <w:proofErr w:type="spellStart"/>
      <w:r w:rsidR="00D96B1C">
        <w:rPr>
          <w:color w:val="000000"/>
          <w:sz w:val="26"/>
          <w:szCs w:val="26"/>
        </w:rPr>
        <w:t>Ильгиз</w:t>
      </w:r>
      <w:proofErr w:type="spellEnd"/>
      <w:r w:rsidR="00D96B1C">
        <w:rPr>
          <w:color w:val="000000"/>
          <w:sz w:val="26"/>
          <w:szCs w:val="26"/>
        </w:rPr>
        <w:t xml:space="preserve"> </w:t>
      </w:r>
      <w:proofErr w:type="spellStart"/>
      <w:r w:rsidR="00D96B1C">
        <w:rPr>
          <w:color w:val="000000"/>
          <w:sz w:val="26"/>
          <w:szCs w:val="26"/>
        </w:rPr>
        <w:t>Зуфарович</w:t>
      </w:r>
      <w:proofErr w:type="spellEnd"/>
    </w:p>
    <w:p w:rsidR="00ED2277" w:rsidRDefault="00ED2277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46334C" w:rsidRDefault="0046334C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325A1" w:rsidRPr="001A5DB0" w:rsidRDefault="005325A1" w:rsidP="00A32080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</w:rPr>
      </w:pPr>
      <w:r w:rsidRPr="001A5DB0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5325A1" w:rsidRPr="001A5DB0" w:rsidRDefault="005325A1" w:rsidP="00A32080">
      <w:pPr>
        <w:spacing w:after="0" w:line="240" w:lineRule="auto"/>
        <w:ind w:left="5529" w:hanging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320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к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Положению</w:t>
      </w:r>
      <w:r w:rsidR="008B4978">
        <w:rPr>
          <w:rFonts w:ascii="Times New Roman" w:eastAsia="Times New Roman" w:hAnsi="Times New Roman" w:cs="Times New Roman"/>
          <w:sz w:val="26"/>
          <w:szCs w:val="26"/>
        </w:rPr>
        <w:t xml:space="preserve"> Межрегионального конкурса исполнителей народной песни, посвященного памяти </w:t>
      </w:r>
      <w:proofErr w:type="spellStart"/>
      <w:r w:rsidR="008B4978">
        <w:rPr>
          <w:rFonts w:ascii="Times New Roman" w:eastAsia="Times New Roman" w:hAnsi="Times New Roman" w:cs="Times New Roman"/>
          <w:sz w:val="26"/>
          <w:szCs w:val="26"/>
        </w:rPr>
        <w:t>Х.Тимергалиевой</w:t>
      </w:r>
      <w:proofErr w:type="spellEnd"/>
      <w:r w:rsidR="008B4978">
        <w:rPr>
          <w:rFonts w:ascii="Times New Roman" w:eastAsia="Times New Roman" w:hAnsi="Times New Roman" w:cs="Times New Roman"/>
          <w:sz w:val="26"/>
          <w:szCs w:val="26"/>
        </w:rPr>
        <w:t xml:space="preserve"> «Обронила я платочек на </w:t>
      </w:r>
      <w:proofErr w:type="spellStart"/>
      <w:r w:rsidR="008B4978">
        <w:rPr>
          <w:rFonts w:ascii="Times New Roman" w:eastAsia="Times New Roman" w:hAnsi="Times New Roman" w:cs="Times New Roman"/>
          <w:sz w:val="26"/>
          <w:szCs w:val="26"/>
        </w:rPr>
        <w:t>Бураевской</w:t>
      </w:r>
      <w:proofErr w:type="spellEnd"/>
      <w:r w:rsidR="008B4978">
        <w:rPr>
          <w:rFonts w:ascii="Times New Roman" w:eastAsia="Times New Roman" w:hAnsi="Times New Roman" w:cs="Times New Roman"/>
          <w:sz w:val="26"/>
          <w:szCs w:val="26"/>
        </w:rPr>
        <w:t xml:space="preserve"> земле»</w:t>
      </w:r>
    </w:p>
    <w:p w:rsidR="0046334C" w:rsidRDefault="005325A1" w:rsidP="00A32080">
      <w:pPr>
        <w:pStyle w:val="a3"/>
        <w:spacing w:before="0" w:beforeAutospacing="0" w:after="0" w:afterAutospacing="0"/>
        <w:ind w:left="5529"/>
        <w:rPr>
          <w:color w:val="000000"/>
          <w:sz w:val="26"/>
          <w:szCs w:val="26"/>
        </w:rPr>
      </w:pPr>
      <w:r w:rsidRPr="001A5DB0">
        <w:rPr>
          <w:sz w:val="26"/>
          <w:szCs w:val="26"/>
        </w:rPr>
        <w:t>от «___»_________2023 года  №____</w:t>
      </w:r>
    </w:p>
    <w:p w:rsidR="005325A1" w:rsidRDefault="005325A1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46334C" w:rsidRPr="000E6BA7" w:rsidRDefault="0046334C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E6BA7" w:rsidRPr="000E6BA7" w:rsidRDefault="00ED2277" w:rsidP="000E6BA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Заявка </w:t>
      </w:r>
      <w:r w:rsidR="000E6BA7" w:rsidRPr="000E6BA7">
        <w:rPr>
          <w:b/>
          <w:color w:val="000000"/>
          <w:sz w:val="26"/>
          <w:szCs w:val="26"/>
        </w:rPr>
        <w:t>на участие</w:t>
      </w:r>
    </w:p>
    <w:p w:rsidR="004B5DF5" w:rsidRDefault="00ED2277" w:rsidP="000E6BA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в </w:t>
      </w:r>
      <w:r w:rsidR="004E7CE6" w:rsidRPr="000E6BA7">
        <w:rPr>
          <w:b/>
          <w:color w:val="000000"/>
          <w:sz w:val="26"/>
          <w:szCs w:val="26"/>
        </w:rPr>
        <w:t>Межрегионально</w:t>
      </w:r>
      <w:r w:rsidR="000E6BA7">
        <w:rPr>
          <w:b/>
          <w:color w:val="000000"/>
          <w:sz w:val="26"/>
          <w:szCs w:val="26"/>
        </w:rPr>
        <w:t>м</w:t>
      </w:r>
      <w:r w:rsidR="004E7CE6" w:rsidRPr="000E6BA7">
        <w:rPr>
          <w:b/>
          <w:color w:val="000000"/>
          <w:sz w:val="26"/>
          <w:szCs w:val="26"/>
        </w:rPr>
        <w:t xml:space="preserve"> конкурсе исполнителей народной песни, </w:t>
      </w:r>
    </w:p>
    <w:p w:rsidR="000E6BA7" w:rsidRDefault="004E7CE6" w:rsidP="000E6BA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0E6BA7">
        <w:rPr>
          <w:b/>
          <w:color w:val="000000"/>
          <w:sz w:val="26"/>
          <w:szCs w:val="26"/>
        </w:rPr>
        <w:t>посвященного</w:t>
      </w:r>
      <w:proofErr w:type="gramEnd"/>
      <w:r w:rsidRPr="000E6BA7">
        <w:rPr>
          <w:b/>
          <w:color w:val="000000"/>
          <w:sz w:val="26"/>
          <w:szCs w:val="26"/>
        </w:rPr>
        <w:t xml:space="preserve"> памяти </w:t>
      </w:r>
      <w:proofErr w:type="spellStart"/>
      <w:r w:rsidRPr="000E6BA7">
        <w:rPr>
          <w:b/>
          <w:color w:val="000000"/>
          <w:sz w:val="26"/>
          <w:szCs w:val="26"/>
        </w:rPr>
        <w:t>Хамдуны</w:t>
      </w:r>
      <w:proofErr w:type="spellEnd"/>
      <w:r w:rsidR="00A32080">
        <w:rPr>
          <w:b/>
          <w:color w:val="000000"/>
          <w:sz w:val="26"/>
          <w:szCs w:val="26"/>
        </w:rPr>
        <w:t xml:space="preserve"> </w:t>
      </w:r>
      <w:proofErr w:type="spellStart"/>
      <w:r w:rsidRPr="000E6BA7">
        <w:rPr>
          <w:b/>
          <w:color w:val="000000"/>
          <w:sz w:val="26"/>
          <w:szCs w:val="26"/>
        </w:rPr>
        <w:t>Тимергалиевой</w:t>
      </w:r>
      <w:proofErr w:type="spellEnd"/>
    </w:p>
    <w:p w:rsidR="00ED2277" w:rsidRDefault="004E7CE6" w:rsidP="000E6BA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E6BA7">
        <w:rPr>
          <w:b/>
          <w:color w:val="000000"/>
          <w:sz w:val="26"/>
          <w:szCs w:val="26"/>
        </w:rPr>
        <w:t xml:space="preserve">«Обронила я платочек на </w:t>
      </w:r>
      <w:proofErr w:type="spellStart"/>
      <w:r w:rsidRPr="000E6BA7">
        <w:rPr>
          <w:b/>
          <w:color w:val="000000"/>
          <w:sz w:val="26"/>
          <w:szCs w:val="26"/>
        </w:rPr>
        <w:t>Бураевской</w:t>
      </w:r>
      <w:proofErr w:type="spellEnd"/>
      <w:r w:rsidRPr="000E6BA7">
        <w:rPr>
          <w:b/>
          <w:color w:val="000000"/>
          <w:sz w:val="26"/>
          <w:szCs w:val="26"/>
        </w:rPr>
        <w:t xml:space="preserve"> земле».</w:t>
      </w:r>
    </w:p>
    <w:p w:rsidR="0046334C" w:rsidRPr="000E6BA7" w:rsidRDefault="0046334C" w:rsidP="000E6BA7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ED2277" w:rsidRPr="000E6BA7" w:rsidRDefault="00DF3CED" w:rsidP="0046334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26</w:t>
      </w:r>
      <w:r w:rsidR="00ED2277" w:rsidRPr="000E6BA7">
        <w:rPr>
          <w:color w:val="000000"/>
          <w:sz w:val="26"/>
          <w:szCs w:val="26"/>
        </w:rPr>
        <w:t xml:space="preserve"> мая 20</w:t>
      </w:r>
      <w:r w:rsidR="004E7CE6" w:rsidRPr="000E6BA7">
        <w:rPr>
          <w:color w:val="000000"/>
          <w:sz w:val="26"/>
          <w:szCs w:val="26"/>
        </w:rPr>
        <w:t>23</w:t>
      </w:r>
      <w:r w:rsidR="00ED2277" w:rsidRPr="000E6BA7">
        <w:rPr>
          <w:color w:val="000000"/>
          <w:sz w:val="26"/>
          <w:szCs w:val="26"/>
        </w:rPr>
        <w:t xml:space="preserve"> г. </w:t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ED2277" w:rsidRPr="000E6BA7">
        <w:rPr>
          <w:color w:val="000000"/>
          <w:sz w:val="26"/>
          <w:szCs w:val="26"/>
        </w:rPr>
        <w:tab/>
      </w:r>
      <w:r w:rsidR="00A32080">
        <w:rPr>
          <w:color w:val="000000"/>
          <w:sz w:val="26"/>
          <w:szCs w:val="26"/>
        </w:rPr>
        <w:t xml:space="preserve"> </w:t>
      </w:r>
      <w:r w:rsidR="00ED2277" w:rsidRPr="000E6BA7">
        <w:rPr>
          <w:color w:val="000000"/>
          <w:sz w:val="26"/>
          <w:szCs w:val="26"/>
        </w:rPr>
        <w:tab/>
        <w:t xml:space="preserve">  с. </w:t>
      </w:r>
      <w:r w:rsidR="004E7CE6" w:rsidRPr="000E6BA7">
        <w:rPr>
          <w:color w:val="000000"/>
          <w:sz w:val="26"/>
          <w:szCs w:val="26"/>
        </w:rPr>
        <w:t>Бураево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1.ФИО участника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2. Республика (область, край), город (район) – 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3. Направляющая организация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 xml:space="preserve">4. Число, месяц и год рождения участника – 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5. Адрес проживания участника (по прописке, с индексом)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6. Паспортные данные (серия, номер, кем и когда выдан)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7. ИНН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8. СНИЛС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9. Номер мобильного телефона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10. Адрес электронной почты участника (если есть)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11. Место работы (учёбы) и занимаемая должность в настоящее время –</w:t>
      </w:r>
    </w:p>
    <w:p w:rsidR="00ED2277" w:rsidRPr="000E6BA7" w:rsidRDefault="00ED2277" w:rsidP="00ED227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lastRenderedPageBreak/>
        <w:t>12. Образование (</w:t>
      </w:r>
      <w:r w:rsidRPr="000E6BA7">
        <w:rPr>
          <w:b/>
          <w:color w:val="000000"/>
          <w:sz w:val="26"/>
          <w:szCs w:val="26"/>
        </w:rPr>
        <w:t>обязательно</w:t>
      </w:r>
      <w:r w:rsidRPr="000E6BA7">
        <w:rPr>
          <w:color w:val="000000"/>
          <w:sz w:val="26"/>
          <w:szCs w:val="26"/>
        </w:rPr>
        <w:t>!) (когда, что (</w:t>
      </w:r>
      <w:r w:rsidRPr="000E6BA7">
        <w:rPr>
          <w:b/>
          <w:color w:val="000000"/>
          <w:sz w:val="26"/>
          <w:szCs w:val="26"/>
        </w:rPr>
        <w:t>полностью</w:t>
      </w:r>
      <w:r w:rsidRPr="000E6BA7">
        <w:rPr>
          <w:color w:val="000000"/>
          <w:sz w:val="26"/>
          <w:szCs w:val="26"/>
        </w:rPr>
        <w:t>) и по какой специальности закончил ранее)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13. ФИО педагога по вокалу (если есть)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14. ФИО аккомпаниатора (если есть) –</w:t>
      </w:r>
    </w:p>
    <w:p w:rsidR="00ED2277" w:rsidRPr="000E6BA7" w:rsidRDefault="00ED2277" w:rsidP="00ED227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15. Участие в конкурсах (фестивалях) (год, конкурс (фестиваль), результат) –</w:t>
      </w:r>
    </w:p>
    <w:p w:rsidR="00ED2277" w:rsidRPr="000E6BA7" w:rsidRDefault="00ED2277" w:rsidP="00860D26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0E6BA7">
        <w:rPr>
          <w:color w:val="000000"/>
          <w:sz w:val="26"/>
          <w:szCs w:val="26"/>
        </w:rPr>
        <w:t>16. Исполняемый на конкурсе репертуар (с указанием авторов) –</w:t>
      </w:r>
    </w:p>
    <w:sectPr w:rsidR="00ED2277" w:rsidRPr="000E6BA7" w:rsidSect="001A5DB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36E"/>
    <w:multiLevelType w:val="hybridMultilevel"/>
    <w:tmpl w:val="186EB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83A39"/>
    <w:multiLevelType w:val="hybridMultilevel"/>
    <w:tmpl w:val="CCB601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2BA0F3B"/>
    <w:multiLevelType w:val="hybridMultilevel"/>
    <w:tmpl w:val="EBD6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7E6A"/>
    <w:multiLevelType w:val="hybridMultilevel"/>
    <w:tmpl w:val="0B169848"/>
    <w:lvl w:ilvl="0" w:tplc="B3F6615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8B3B0D"/>
    <w:multiLevelType w:val="hybridMultilevel"/>
    <w:tmpl w:val="AA7260DA"/>
    <w:lvl w:ilvl="0" w:tplc="D75C8E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624FC"/>
    <w:multiLevelType w:val="hybridMultilevel"/>
    <w:tmpl w:val="E2383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3F6E16"/>
    <w:multiLevelType w:val="hybridMultilevel"/>
    <w:tmpl w:val="97202AE6"/>
    <w:lvl w:ilvl="0" w:tplc="E9A28F8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46565"/>
    <w:rsid w:val="00017C52"/>
    <w:rsid w:val="00033106"/>
    <w:rsid w:val="0003700D"/>
    <w:rsid w:val="000547B3"/>
    <w:rsid w:val="000967C8"/>
    <w:rsid w:val="000C122C"/>
    <w:rsid w:val="000E6BA7"/>
    <w:rsid w:val="000F503D"/>
    <w:rsid w:val="001073F0"/>
    <w:rsid w:val="00107F55"/>
    <w:rsid w:val="00112973"/>
    <w:rsid w:val="00143220"/>
    <w:rsid w:val="00162AD3"/>
    <w:rsid w:val="00164A4C"/>
    <w:rsid w:val="001966AB"/>
    <w:rsid w:val="001A5DB0"/>
    <w:rsid w:val="001C47AD"/>
    <w:rsid w:val="001D4C97"/>
    <w:rsid w:val="001E46EC"/>
    <w:rsid w:val="001E7F7E"/>
    <w:rsid w:val="00201C7A"/>
    <w:rsid w:val="002167F4"/>
    <w:rsid w:val="00224A6D"/>
    <w:rsid w:val="00267D75"/>
    <w:rsid w:val="00281383"/>
    <w:rsid w:val="002A7F77"/>
    <w:rsid w:val="002C5213"/>
    <w:rsid w:val="00312BBB"/>
    <w:rsid w:val="00342C39"/>
    <w:rsid w:val="003672C6"/>
    <w:rsid w:val="0038298D"/>
    <w:rsid w:val="00396016"/>
    <w:rsid w:val="003B7635"/>
    <w:rsid w:val="003F79C7"/>
    <w:rsid w:val="004065E5"/>
    <w:rsid w:val="004205FF"/>
    <w:rsid w:val="0046334C"/>
    <w:rsid w:val="0046549F"/>
    <w:rsid w:val="004677CB"/>
    <w:rsid w:val="00494836"/>
    <w:rsid w:val="004B2367"/>
    <w:rsid w:val="004B5DF5"/>
    <w:rsid w:val="004D3245"/>
    <w:rsid w:val="004E014A"/>
    <w:rsid w:val="004E24A5"/>
    <w:rsid w:val="004E7CE6"/>
    <w:rsid w:val="005251FA"/>
    <w:rsid w:val="005325A1"/>
    <w:rsid w:val="00542101"/>
    <w:rsid w:val="005F5E1A"/>
    <w:rsid w:val="00601E00"/>
    <w:rsid w:val="0060245A"/>
    <w:rsid w:val="006319B5"/>
    <w:rsid w:val="00662D20"/>
    <w:rsid w:val="006651DF"/>
    <w:rsid w:val="00673BC6"/>
    <w:rsid w:val="006F2CDC"/>
    <w:rsid w:val="00704E47"/>
    <w:rsid w:val="00746A21"/>
    <w:rsid w:val="007552CA"/>
    <w:rsid w:val="007664F4"/>
    <w:rsid w:val="00782394"/>
    <w:rsid w:val="00797829"/>
    <w:rsid w:val="007A0FEE"/>
    <w:rsid w:val="007E44D7"/>
    <w:rsid w:val="007F158E"/>
    <w:rsid w:val="008139C7"/>
    <w:rsid w:val="00860152"/>
    <w:rsid w:val="00860D26"/>
    <w:rsid w:val="008B4978"/>
    <w:rsid w:val="008C66BE"/>
    <w:rsid w:val="008F381A"/>
    <w:rsid w:val="0090057C"/>
    <w:rsid w:val="00945D33"/>
    <w:rsid w:val="009916DA"/>
    <w:rsid w:val="009A0F02"/>
    <w:rsid w:val="009A685E"/>
    <w:rsid w:val="009E46EC"/>
    <w:rsid w:val="00A32080"/>
    <w:rsid w:val="00A44AF6"/>
    <w:rsid w:val="00A65097"/>
    <w:rsid w:val="00A73FE0"/>
    <w:rsid w:val="00A906EF"/>
    <w:rsid w:val="00AE358B"/>
    <w:rsid w:val="00B0283A"/>
    <w:rsid w:val="00B420F2"/>
    <w:rsid w:val="00B64B88"/>
    <w:rsid w:val="00B6518B"/>
    <w:rsid w:val="00BE56E8"/>
    <w:rsid w:val="00BF1F85"/>
    <w:rsid w:val="00C0600B"/>
    <w:rsid w:val="00C34046"/>
    <w:rsid w:val="00C55FFB"/>
    <w:rsid w:val="00C72F8B"/>
    <w:rsid w:val="00CB5231"/>
    <w:rsid w:val="00CB7BBB"/>
    <w:rsid w:val="00D5498B"/>
    <w:rsid w:val="00D77C8D"/>
    <w:rsid w:val="00D908C3"/>
    <w:rsid w:val="00D96B1C"/>
    <w:rsid w:val="00DB3806"/>
    <w:rsid w:val="00DC6FA2"/>
    <w:rsid w:val="00DD0F74"/>
    <w:rsid w:val="00DE5C70"/>
    <w:rsid w:val="00DF3CED"/>
    <w:rsid w:val="00DF6194"/>
    <w:rsid w:val="00E6506D"/>
    <w:rsid w:val="00E919FE"/>
    <w:rsid w:val="00E96A2F"/>
    <w:rsid w:val="00EA5C61"/>
    <w:rsid w:val="00EB1EBE"/>
    <w:rsid w:val="00EC2F78"/>
    <w:rsid w:val="00ED2277"/>
    <w:rsid w:val="00EF5A20"/>
    <w:rsid w:val="00EF604A"/>
    <w:rsid w:val="00F22302"/>
    <w:rsid w:val="00F35CBC"/>
    <w:rsid w:val="00F46565"/>
    <w:rsid w:val="00F46637"/>
    <w:rsid w:val="00F51A19"/>
    <w:rsid w:val="00F60412"/>
    <w:rsid w:val="00F86CB9"/>
    <w:rsid w:val="00F97A3A"/>
    <w:rsid w:val="00FF1E34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24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1DF"/>
    <w:pPr>
      <w:ind w:left="720"/>
      <w:contextualSpacing/>
    </w:pPr>
  </w:style>
  <w:style w:type="paragraph" w:styleId="a8">
    <w:name w:val="No Spacing"/>
    <w:uiPriority w:val="1"/>
    <w:qFormat/>
    <w:rsid w:val="00C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1A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24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1DF"/>
    <w:pPr>
      <w:ind w:left="720"/>
      <w:contextualSpacing/>
    </w:pPr>
  </w:style>
  <w:style w:type="paragraph" w:styleId="a8">
    <w:name w:val="No Spacing"/>
    <w:uiPriority w:val="1"/>
    <w:qFormat/>
    <w:rsid w:val="00C5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1A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0%D1%80%D0%BE%D0%B4%D0%BD%D0%B0%D1%8F_%D0%B0%D1%80%D1%82%D0%B8%D1%81%D1%82%D0%BA%D0%B0_%D0%A0%D0%B5%D1%81%D0%BF%D1%83%D0%B1%D0%BB%D0%B8%D0%BA%D0%B8_%D0%A2%D0%B0%D1%82%D0%B0%D1%80%D1%81%D1%82%D0%B0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usr</cp:lastModifiedBy>
  <cp:revision>10</cp:revision>
  <cp:lastPrinted>2023-03-24T11:30:00Z</cp:lastPrinted>
  <dcterms:created xsi:type="dcterms:W3CDTF">2023-03-29T04:21:00Z</dcterms:created>
  <dcterms:modified xsi:type="dcterms:W3CDTF">2023-03-29T04:51:00Z</dcterms:modified>
</cp:coreProperties>
</file>